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60FBA" w14:textId="134B3A07" w:rsidR="00ED09A4" w:rsidRPr="00376CB5" w:rsidRDefault="00ED09A4" w:rsidP="00ED09A4">
      <w:pPr>
        <w:jc w:val="both"/>
        <w:rPr>
          <w:sz w:val="22"/>
          <w:szCs w:val="22"/>
          <w:lang w:val="sr-Cyrl-CS"/>
        </w:rPr>
      </w:pPr>
      <w:bookmarkStart w:id="0" w:name="_GoBack"/>
      <w:bookmarkEnd w:id="0"/>
      <w:r w:rsidRPr="00376CB5">
        <w:rPr>
          <w:sz w:val="22"/>
          <w:szCs w:val="22"/>
          <w:lang w:val="sr-Cyrl-CS"/>
        </w:rPr>
        <w:t>На основу Решења стечајног судије Привредног суда у Новом Саду, број предмета Ст.бр. 72./2010 од  27.09.2010., а у складу са чланoвима 131, 132. и 133. Закона о стечају („Службени гласник Републике Србије“ број 104/2009</w:t>
      </w:r>
      <w:r w:rsidRPr="00376CB5">
        <w:rPr>
          <w:i/>
          <w:iCs/>
          <w:sz w:val="22"/>
          <w:szCs w:val="22"/>
          <w:lang w:val="sr-Cyrl-CS"/>
        </w:rPr>
        <w:t>, 99/2011, 71/2012 - Одлука Уставног суда)</w:t>
      </w:r>
      <w:r w:rsidRPr="00376CB5">
        <w:rPr>
          <w:sz w:val="22"/>
          <w:szCs w:val="22"/>
          <w:lang w:val="sr-Cyrl-CS"/>
        </w:rPr>
        <w:t xml:space="preserve"> Националним стандардом број 5 – Националним стандардом о начину и поступку уновчења имовине стечајног дужника („</w:t>
      </w:r>
      <w:r w:rsidRPr="00376CB5">
        <w:rPr>
          <w:i/>
          <w:iCs/>
          <w:sz w:val="22"/>
          <w:szCs w:val="22"/>
          <w:lang w:val="sr-Cyrl-CS"/>
        </w:rPr>
        <w:t>Службени гласник Републике Србије“ број 13/2010</w:t>
      </w:r>
      <w:r w:rsidRPr="00376CB5">
        <w:rPr>
          <w:sz w:val="22"/>
          <w:szCs w:val="22"/>
          <w:lang w:val="sr-Cyrl-CS"/>
        </w:rPr>
        <w:t xml:space="preserve">), одлуке одбора поверилаца стечајног дужника </w:t>
      </w:r>
      <w:r w:rsidRPr="00376CB5">
        <w:rPr>
          <w:sz w:val="22"/>
          <w:szCs w:val="22"/>
          <w:lang w:val="sr-Cyrl-RS"/>
        </w:rPr>
        <w:t xml:space="preserve">од </w:t>
      </w:r>
      <w:r w:rsidRPr="00376CB5">
        <w:rPr>
          <w:sz w:val="22"/>
          <w:szCs w:val="22"/>
          <w:lang w:val="sr-Cyrl-CS"/>
        </w:rPr>
        <w:t>15.03.2018. године, као и одредбама Закона о изменама и допунама Закона о Агенцији за лиценцирање стечајних управника („Службени гласник РС", бр. 89/2015), Агенција за лиценцирање стечајних управника, као стечајни управник стечајног дужника:</w:t>
      </w:r>
    </w:p>
    <w:p w14:paraId="6045F99A" w14:textId="77777777" w:rsidR="00324F11" w:rsidRDefault="00324F11" w:rsidP="00ED71CB">
      <w:pPr>
        <w:ind w:firstLine="720"/>
        <w:jc w:val="both"/>
        <w:rPr>
          <w:b/>
          <w:sz w:val="22"/>
          <w:szCs w:val="22"/>
          <w:lang w:val="sr-Cyrl-CS"/>
        </w:rPr>
      </w:pPr>
    </w:p>
    <w:p w14:paraId="778582C7" w14:textId="77777777" w:rsidR="00E22678" w:rsidRDefault="00A45F70" w:rsidP="00ED71CB">
      <w:pPr>
        <w:ind w:firstLine="720"/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>А</w:t>
      </w:r>
      <w:r w:rsidR="00E22678">
        <w:rPr>
          <w:b/>
          <w:sz w:val="22"/>
          <w:szCs w:val="22"/>
          <w:lang w:val="sr-Cyrl-RS"/>
        </w:rPr>
        <w:t>КЦИОНАРСКО ДРУШТВО</w:t>
      </w:r>
    </w:p>
    <w:p w14:paraId="57F6F378" w14:textId="77777777" w:rsidR="00E22678" w:rsidRDefault="00E22678" w:rsidP="00ED71CB">
      <w:pPr>
        <w:ind w:firstLine="720"/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„</w:t>
      </w:r>
      <w:r>
        <w:rPr>
          <w:b/>
          <w:sz w:val="28"/>
          <w:szCs w:val="28"/>
          <w:lang w:val="sr-Cyrl-RS"/>
        </w:rPr>
        <w:t>ДУНАВ</w:t>
      </w:r>
      <w:r>
        <w:rPr>
          <w:b/>
          <w:sz w:val="22"/>
          <w:szCs w:val="22"/>
          <w:lang w:val="sr-Cyrl-RS"/>
        </w:rPr>
        <w:t>“</w:t>
      </w:r>
    </w:p>
    <w:p w14:paraId="37E72114" w14:textId="77777777" w:rsidR="00E22678" w:rsidRDefault="00A45F70" w:rsidP="00ED71CB">
      <w:pPr>
        <w:ind w:firstLine="72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ЗА ПРОИЗВОДЊУ ТЕКСТИЛНИХ И АМБАЛАЖНИХ ПРОИЗВОДА </w:t>
      </w:r>
      <w:r w:rsidR="00E22678">
        <w:rPr>
          <w:b/>
          <w:sz w:val="22"/>
          <w:szCs w:val="22"/>
          <w:lang w:val="sr-Cyrl-CS"/>
        </w:rPr>
        <w:t xml:space="preserve">ЧЕЛАРЕВО - </w:t>
      </w:r>
      <w:r>
        <w:rPr>
          <w:b/>
          <w:sz w:val="22"/>
          <w:szCs w:val="22"/>
          <w:lang w:val="sr-Cyrl-CS"/>
        </w:rPr>
        <w:t>у стечају</w:t>
      </w:r>
    </w:p>
    <w:p w14:paraId="38ECD7FB" w14:textId="77777777" w:rsidR="00324F11" w:rsidRDefault="00A45F70" w:rsidP="00ED71CB">
      <w:pPr>
        <w:ind w:firstLine="72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Маршала Тита 45</w:t>
      </w:r>
    </w:p>
    <w:p w14:paraId="7126783F" w14:textId="77777777" w:rsidR="00324F11" w:rsidRDefault="00324F11" w:rsidP="00ED71CB">
      <w:pPr>
        <w:ind w:firstLine="720"/>
        <w:jc w:val="center"/>
        <w:rPr>
          <w:b/>
          <w:sz w:val="22"/>
          <w:szCs w:val="22"/>
          <w:lang w:val="sr-Cyrl-RS"/>
        </w:rPr>
      </w:pPr>
    </w:p>
    <w:p w14:paraId="6BDFEE56" w14:textId="77777777" w:rsidR="00324F11" w:rsidRPr="00E22678" w:rsidRDefault="00324F11" w:rsidP="00ED71CB">
      <w:pPr>
        <w:jc w:val="center"/>
        <w:rPr>
          <w:sz w:val="22"/>
          <w:szCs w:val="22"/>
          <w:lang w:val="sr-Latn-RS"/>
        </w:rPr>
      </w:pPr>
    </w:p>
    <w:p w14:paraId="08C7575A" w14:textId="77777777" w:rsidR="00324F11" w:rsidRPr="00ED71CB" w:rsidRDefault="00ED71CB" w:rsidP="00ED71CB">
      <w:pPr>
        <w:jc w:val="center"/>
        <w:rPr>
          <w:b/>
          <w:sz w:val="28"/>
          <w:szCs w:val="28"/>
          <w:lang w:val="sr-Cyrl-CS"/>
        </w:rPr>
      </w:pPr>
      <w:r w:rsidRPr="00ED71CB">
        <w:rPr>
          <w:b/>
          <w:sz w:val="28"/>
          <w:szCs w:val="28"/>
          <w:lang w:val="sr-Cyrl-CS"/>
        </w:rPr>
        <w:t xml:space="preserve">            </w:t>
      </w:r>
      <w:r w:rsidR="00324F11" w:rsidRPr="00ED71CB">
        <w:rPr>
          <w:b/>
          <w:sz w:val="28"/>
          <w:szCs w:val="28"/>
          <w:lang w:val="sr-Cyrl-CS"/>
        </w:rPr>
        <w:t>ОГЛАШАВА</w:t>
      </w:r>
    </w:p>
    <w:p w14:paraId="626EBFC8" w14:textId="77777777" w:rsidR="00324F11" w:rsidRDefault="00324F11" w:rsidP="00ED71CB">
      <w:pPr>
        <w:jc w:val="center"/>
        <w:rPr>
          <w:b/>
          <w:sz w:val="22"/>
          <w:szCs w:val="22"/>
          <w:lang w:val="sr-Cyrl-CS"/>
        </w:rPr>
      </w:pPr>
    </w:p>
    <w:p w14:paraId="4DC03C50" w14:textId="77777777" w:rsidR="00324F11" w:rsidRDefault="00A45F70" w:rsidP="00ED71CB">
      <w:pPr>
        <w:ind w:firstLine="72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Продају стечајног дужника</w:t>
      </w:r>
      <w:r w:rsidR="00324F11">
        <w:rPr>
          <w:b/>
          <w:sz w:val="22"/>
          <w:szCs w:val="22"/>
          <w:lang w:val="sr-Cyrl-CS"/>
        </w:rPr>
        <w:t xml:space="preserve"> као правног лица</w:t>
      </w:r>
    </w:p>
    <w:p w14:paraId="62D6AF0A" w14:textId="77777777" w:rsidR="00ED71CB" w:rsidRDefault="00324F11" w:rsidP="00ED71CB">
      <w:pPr>
        <w:ind w:firstLine="72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јавним надметањем</w:t>
      </w:r>
    </w:p>
    <w:p w14:paraId="6105F4A3" w14:textId="77777777" w:rsidR="00324F11" w:rsidRDefault="00324F11" w:rsidP="00ED71CB">
      <w:pPr>
        <w:ind w:firstLine="72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(прво по реду)</w:t>
      </w:r>
    </w:p>
    <w:p w14:paraId="3C870188" w14:textId="77777777" w:rsidR="00324F11" w:rsidRDefault="00324F11" w:rsidP="00ED71CB">
      <w:pPr>
        <w:ind w:firstLine="720"/>
        <w:jc w:val="center"/>
        <w:rPr>
          <w:sz w:val="22"/>
          <w:szCs w:val="22"/>
          <w:lang w:val="sr-Cyrl-CS"/>
        </w:rPr>
      </w:pPr>
    </w:p>
    <w:p w14:paraId="2252A2F6" w14:textId="77777777" w:rsidR="00324F11" w:rsidRDefault="00324F11" w:rsidP="00ED71CB">
      <w:pPr>
        <w:jc w:val="center"/>
        <w:rPr>
          <w:b/>
          <w:sz w:val="22"/>
          <w:szCs w:val="22"/>
          <w:lang w:val="sr-Cyrl-CS"/>
        </w:rPr>
      </w:pPr>
    </w:p>
    <w:p w14:paraId="57428810" w14:textId="39D1E040" w:rsidR="00644A1A" w:rsidRPr="00ED71CB" w:rsidRDefault="00324F11" w:rsidP="00ED71CB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>Предмет продаје је стечајни дужник</w:t>
      </w:r>
      <w:r w:rsidR="00A45F7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="00A45F70">
        <w:rPr>
          <w:b/>
          <w:sz w:val="22"/>
          <w:szCs w:val="22"/>
          <w:lang w:val="sr-Cyrl-CS"/>
        </w:rPr>
        <w:t xml:space="preserve">АД за производњу текстилних и амбалажних производа „ДУНАВ" у стечају из </w:t>
      </w:r>
      <w:proofErr w:type="spellStart"/>
      <w:r w:rsidR="00A45F70">
        <w:rPr>
          <w:b/>
          <w:sz w:val="22"/>
          <w:szCs w:val="22"/>
          <w:lang w:val="sr-Cyrl-CS"/>
        </w:rPr>
        <w:t>Челарева</w:t>
      </w:r>
      <w:proofErr w:type="spellEnd"/>
      <w:r w:rsidR="00A45F70">
        <w:rPr>
          <w:b/>
          <w:sz w:val="22"/>
          <w:szCs w:val="22"/>
          <w:lang w:val="sr-Cyrl-CS"/>
        </w:rPr>
        <w:t xml:space="preserve">,  </w:t>
      </w:r>
      <w:proofErr w:type="spellStart"/>
      <w:r w:rsidR="00A45F70">
        <w:rPr>
          <w:b/>
          <w:sz w:val="22"/>
          <w:szCs w:val="22"/>
        </w:rPr>
        <w:t>матични</w:t>
      </w:r>
      <w:proofErr w:type="spellEnd"/>
      <w:r w:rsidR="00A45F70">
        <w:rPr>
          <w:b/>
          <w:sz w:val="22"/>
          <w:szCs w:val="22"/>
        </w:rPr>
        <w:t xml:space="preserve"> </w:t>
      </w:r>
      <w:proofErr w:type="spellStart"/>
      <w:r w:rsidR="00A45F70">
        <w:rPr>
          <w:b/>
          <w:sz w:val="22"/>
          <w:szCs w:val="22"/>
        </w:rPr>
        <w:t>број</w:t>
      </w:r>
      <w:proofErr w:type="spellEnd"/>
      <w:r w:rsidR="00A45F70">
        <w:rPr>
          <w:sz w:val="22"/>
          <w:szCs w:val="22"/>
        </w:rPr>
        <w:t xml:space="preserve">: </w:t>
      </w:r>
      <w:r w:rsidR="00A45F70">
        <w:rPr>
          <w:b/>
          <w:sz w:val="22"/>
          <w:szCs w:val="22"/>
        </w:rPr>
        <w:t>08</w:t>
      </w:r>
      <w:r w:rsidR="00A45F70">
        <w:rPr>
          <w:b/>
          <w:sz w:val="22"/>
          <w:szCs w:val="22"/>
          <w:lang w:val="sr-Cyrl-RS"/>
        </w:rPr>
        <w:t>057095</w:t>
      </w:r>
      <w:r w:rsidR="00A45F70">
        <w:rPr>
          <w:b/>
          <w:sz w:val="22"/>
          <w:szCs w:val="22"/>
          <w:lang w:val="sr-Cyrl-CS"/>
        </w:rPr>
        <w:t>, као правно лице</w:t>
      </w:r>
      <w:r w:rsidR="00A45F7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са најзначајнијом имовином коју чине:</w:t>
      </w:r>
      <w:bookmarkStart w:id="1" w:name="_Hlk512251447"/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8"/>
        <w:gridCol w:w="1701"/>
        <w:gridCol w:w="1725"/>
      </w:tblGrid>
      <w:tr w:rsidR="00A6487C" w:rsidRPr="00A6487C" w14:paraId="36928AF3" w14:textId="77777777" w:rsidTr="00ED71CB">
        <w:trPr>
          <w:jc w:val="center"/>
        </w:trPr>
        <w:tc>
          <w:tcPr>
            <w:tcW w:w="5788" w:type="dxa"/>
          </w:tcPr>
          <w:p w14:paraId="2E6ABFB4" w14:textId="77777777" w:rsidR="00A6487C" w:rsidRPr="00A6487C" w:rsidRDefault="00A6487C" w:rsidP="00A6487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6487C">
              <w:rPr>
                <w:b/>
                <w:sz w:val="22"/>
                <w:szCs w:val="22"/>
                <w:lang w:val="sr-Cyrl-CS"/>
              </w:rPr>
              <w:t xml:space="preserve">Предмет продаје </w:t>
            </w:r>
          </w:p>
        </w:tc>
        <w:tc>
          <w:tcPr>
            <w:tcW w:w="1701" w:type="dxa"/>
          </w:tcPr>
          <w:p w14:paraId="504939D3" w14:textId="77777777" w:rsidR="00A6487C" w:rsidRPr="00A6487C" w:rsidRDefault="00A6487C" w:rsidP="00A6487C">
            <w:pPr>
              <w:jc w:val="center"/>
              <w:rPr>
                <w:b/>
                <w:lang w:val="sr-Cyrl-CS"/>
              </w:rPr>
            </w:pPr>
            <w:r w:rsidRPr="00A6487C">
              <w:rPr>
                <w:b/>
                <w:lang w:val="sr-Cyrl-CS"/>
              </w:rPr>
              <w:t>Почетна цена (дин.)</w:t>
            </w:r>
          </w:p>
        </w:tc>
        <w:tc>
          <w:tcPr>
            <w:tcW w:w="1725" w:type="dxa"/>
          </w:tcPr>
          <w:p w14:paraId="243C40E6" w14:textId="77777777" w:rsidR="00A6487C" w:rsidRPr="00A6487C" w:rsidRDefault="00A6487C" w:rsidP="00A6487C">
            <w:pPr>
              <w:jc w:val="center"/>
              <w:rPr>
                <w:b/>
                <w:lang w:val="sr-Cyrl-CS"/>
              </w:rPr>
            </w:pPr>
            <w:r w:rsidRPr="00A6487C">
              <w:rPr>
                <w:b/>
                <w:lang w:val="sr-Cyrl-CS"/>
              </w:rPr>
              <w:t>Депозит (дин.)</w:t>
            </w:r>
          </w:p>
        </w:tc>
      </w:tr>
      <w:tr w:rsidR="00A6487C" w:rsidRPr="00A6487C" w14:paraId="27C7E52F" w14:textId="77777777" w:rsidTr="00ED71CB">
        <w:trPr>
          <w:trHeight w:val="2023"/>
          <w:jc w:val="center"/>
        </w:trPr>
        <w:tc>
          <w:tcPr>
            <w:tcW w:w="5788" w:type="dxa"/>
          </w:tcPr>
          <w:p w14:paraId="2EE96C7D" w14:textId="26DE84D4" w:rsidR="00A6487C" w:rsidRPr="00A6487C" w:rsidRDefault="00B20698" w:rsidP="00A1738B">
            <w:pPr>
              <w:suppressAutoHyphens/>
              <w:spacing w:after="60"/>
              <w:jc w:val="both"/>
              <w:rPr>
                <w:i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>Непокретности</w:t>
            </w:r>
            <w:r w:rsidR="00A6487C" w:rsidRPr="00A6487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6487C" w:rsidRPr="00A6487C">
              <w:rPr>
                <w:sz w:val="22"/>
                <w:szCs w:val="22"/>
                <w:lang w:eastAsia="ar-SA"/>
              </w:rPr>
              <w:t>кој</w:t>
            </w:r>
            <w:proofErr w:type="spellEnd"/>
            <w:r>
              <w:rPr>
                <w:sz w:val="22"/>
                <w:szCs w:val="22"/>
                <w:lang w:val="sr-Cyrl-RS" w:eastAsia="ar-SA"/>
              </w:rPr>
              <w:t>е</w:t>
            </w:r>
            <w:r w:rsidR="00A6487C" w:rsidRPr="00A6487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6487C" w:rsidRPr="00A6487C">
              <w:rPr>
                <w:sz w:val="22"/>
                <w:szCs w:val="22"/>
                <w:lang w:eastAsia="ar-SA"/>
              </w:rPr>
              <w:t>се</w:t>
            </w:r>
            <w:proofErr w:type="spellEnd"/>
            <w:r w:rsidR="00A6487C" w:rsidRPr="00A6487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6487C" w:rsidRPr="00A6487C">
              <w:rPr>
                <w:sz w:val="22"/>
                <w:szCs w:val="22"/>
                <w:lang w:eastAsia="ar-SA"/>
              </w:rPr>
              <w:t>налаз</w:t>
            </w:r>
            <w:proofErr w:type="spellEnd"/>
            <w:r>
              <w:rPr>
                <w:sz w:val="22"/>
                <w:szCs w:val="22"/>
                <w:lang w:val="sr-Cyrl-RS" w:eastAsia="ar-SA"/>
              </w:rPr>
              <w:t>е</w:t>
            </w:r>
            <w:r w:rsidR="00A6487C" w:rsidRPr="00A6487C">
              <w:rPr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="00A6487C" w:rsidRPr="00A6487C">
              <w:rPr>
                <w:sz w:val="22"/>
                <w:szCs w:val="22"/>
                <w:lang w:val="sr-Cyrl-RS" w:eastAsia="ar-SA"/>
              </w:rPr>
              <w:t>Челареву</w:t>
            </w:r>
            <w:proofErr w:type="spellEnd"/>
            <w:r w:rsidR="00A6487C" w:rsidRPr="00A6487C">
              <w:rPr>
                <w:sz w:val="22"/>
                <w:szCs w:val="22"/>
                <w:lang w:val="sr-Cyrl-RS" w:eastAsia="ar-SA"/>
              </w:rPr>
              <w:t xml:space="preserve"> </w:t>
            </w:r>
            <w:r w:rsidR="00A6487C" w:rsidRPr="00A6487C">
              <w:rPr>
                <w:sz w:val="22"/>
                <w:szCs w:val="22"/>
                <w:lang w:eastAsia="ar-SA"/>
              </w:rPr>
              <w:t xml:space="preserve"> у </w:t>
            </w:r>
            <w:r w:rsidR="00A6487C" w:rsidRPr="00A6487C">
              <w:rPr>
                <w:sz w:val="22"/>
                <w:szCs w:val="22"/>
                <w:lang w:val="sr-Cyrl-RS" w:eastAsia="ar-SA"/>
              </w:rPr>
              <w:t>улици Маршала Тита број 45</w:t>
            </w:r>
            <w:r w:rsidR="008E4E4F">
              <w:rPr>
                <w:sz w:val="22"/>
                <w:szCs w:val="22"/>
                <w:lang w:val="sr-Cyrl-RS" w:eastAsia="ar-SA"/>
              </w:rPr>
              <w:t xml:space="preserve"> које </w:t>
            </w:r>
            <w:r w:rsidR="00DF688D">
              <w:rPr>
                <w:sz w:val="22"/>
                <w:szCs w:val="22"/>
                <w:lang w:val="sr-Cyrl-RS" w:eastAsia="ar-SA"/>
              </w:rPr>
              <w:t>чине</w:t>
            </w:r>
            <w:r w:rsidR="008E4E4F">
              <w:rPr>
                <w:sz w:val="22"/>
                <w:szCs w:val="22"/>
                <w:lang w:val="sr-Cyrl-RS" w:eastAsia="ar-SA"/>
              </w:rPr>
              <w:t xml:space="preserve"> фабрички комплекс. Исте су</w:t>
            </w:r>
            <w:r w:rsidR="00A6487C" w:rsidRPr="00A6487C">
              <w:rPr>
                <w:sz w:val="22"/>
                <w:szCs w:val="22"/>
                <w:lang w:val="sr-Cyrl-RS" w:eastAsia="ar-SA"/>
              </w:rPr>
              <w:t xml:space="preserve"> </w:t>
            </w:r>
            <w:r w:rsidR="00A6487C" w:rsidRPr="00A6487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 w:eastAsia="ar-SA"/>
              </w:rPr>
              <w:t>изгр</w:t>
            </w:r>
            <w:r w:rsidR="00A6487C" w:rsidRPr="00A6487C">
              <w:rPr>
                <w:sz w:val="22"/>
                <w:szCs w:val="22"/>
                <w:lang w:eastAsia="ar-SA"/>
              </w:rPr>
              <w:t>ађен</w:t>
            </w:r>
            <w:proofErr w:type="spellEnd"/>
            <w:r>
              <w:rPr>
                <w:sz w:val="22"/>
                <w:szCs w:val="22"/>
                <w:lang w:val="sr-Cyrl-RS" w:eastAsia="ar-SA"/>
              </w:rPr>
              <w:t>е</w:t>
            </w:r>
            <w:r w:rsidR="00A6487C" w:rsidRPr="00A6487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6487C" w:rsidRPr="00A6487C">
              <w:rPr>
                <w:sz w:val="22"/>
                <w:szCs w:val="22"/>
                <w:lang w:eastAsia="ar-SA"/>
              </w:rPr>
              <w:t>на</w:t>
            </w:r>
            <w:proofErr w:type="spellEnd"/>
            <w:r w:rsidR="00A6487C" w:rsidRPr="00A6487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>кат</w:t>
            </w:r>
            <w:proofErr w:type="spellEnd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>парцели</w:t>
            </w:r>
            <w:proofErr w:type="spellEnd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>бр</w:t>
            </w:r>
            <w:proofErr w:type="spellEnd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>.</w:t>
            </w:r>
            <w:r>
              <w:rPr>
                <w:b/>
                <w:bCs/>
                <w:sz w:val="22"/>
                <w:szCs w:val="22"/>
                <w:lang w:val="sr-Cyrl-RS" w:eastAsia="ar-SA"/>
              </w:rPr>
              <w:t xml:space="preserve"> </w:t>
            </w:r>
            <w:r w:rsidR="00A6487C" w:rsidRPr="00B20698">
              <w:rPr>
                <w:b/>
                <w:bCs/>
                <w:sz w:val="22"/>
                <w:szCs w:val="22"/>
                <w:lang w:val="sr-Cyrl-RS" w:eastAsia="ar-SA"/>
              </w:rPr>
              <w:t>508</w:t>
            </w:r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 xml:space="preserve"> КО </w:t>
            </w:r>
            <w:r w:rsidR="00A6487C" w:rsidRPr="00B20698">
              <w:rPr>
                <w:b/>
                <w:bCs/>
                <w:sz w:val="22"/>
                <w:szCs w:val="22"/>
                <w:lang w:val="sr-Cyrl-RS" w:eastAsia="ar-SA"/>
              </w:rPr>
              <w:t>Челарево</w:t>
            </w:r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>уписан</w:t>
            </w:r>
            <w:proofErr w:type="spellEnd"/>
            <w:r>
              <w:rPr>
                <w:b/>
                <w:bCs/>
                <w:sz w:val="22"/>
                <w:szCs w:val="22"/>
                <w:lang w:val="sr-Cyrl-RS" w:eastAsia="ar-SA"/>
              </w:rPr>
              <w:t>е</w:t>
            </w:r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>Лист</w:t>
            </w:r>
            <w:proofErr w:type="spellEnd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>непокретности</w:t>
            </w:r>
            <w:proofErr w:type="spellEnd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>бр</w:t>
            </w:r>
            <w:proofErr w:type="spellEnd"/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 xml:space="preserve">. </w:t>
            </w:r>
            <w:r w:rsidR="00A6487C" w:rsidRPr="00B20698">
              <w:rPr>
                <w:b/>
                <w:bCs/>
                <w:sz w:val="22"/>
                <w:szCs w:val="22"/>
                <w:lang w:val="sr-Cyrl-RS" w:eastAsia="ar-SA"/>
              </w:rPr>
              <w:t>2807</w:t>
            </w:r>
            <w:r w:rsidR="00A6487C" w:rsidRPr="00B20698">
              <w:rPr>
                <w:b/>
                <w:bCs/>
                <w:sz w:val="22"/>
                <w:szCs w:val="22"/>
                <w:lang w:eastAsia="ar-SA"/>
              </w:rPr>
              <w:t xml:space="preserve"> КО </w:t>
            </w:r>
            <w:r w:rsidR="00A6487C" w:rsidRPr="00B20698">
              <w:rPr>
                <w:b/>
                <w:bCs/>
                <w:sz w:val="22"/>
                <w:szCs w:val="22"/>
                <w:lang w:val="sr-Cyrl-RS" w:eastAsia="ar-SA"/>
              </w:rPr>
              <w:t>Челарево</w:t>
            </w:r>
            <w:r w:rsidR="00AF137A">
              <w:rPr>
                <w:b/>
                <w:bCs/>
                <w:sz w:val="22"/>
                <w:szCs w:val="22"/>
                <w:lang w:val="sr-Cyrl-RS" w:eastAsia="ar-SA"/>
              </w:rPr>
              <w:t>,</w:t>
            </w:r>
            <w:r w:rsidR="00A6487C" w:rsidRPr="00A6487C">
              <w:rPr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="00A6487C" w:rsidRPr="00A6487C">
              <w:rPr>
                <w:sz w:val="22"/>
                <w:szCs w:val="22"/>
                <w:lang w:eastAsia="ar-SA"/>
              </w:rPr>
              <w:t>то</w:t>
            </w:r>
            <w:proofErr w:type="spellEnd"/>
            <w:r w:rsidR="00A6487C" w:rsidRPr="00A6487C">
              <w:rPr>
                <w:sz w:val="22"/>
                <w:szCs w:val="22"/>
                <w:lang w:eastAsia="ar-SA"/>
              </w:rPr>
              <w:t xml:space="preserve"> :</w:t>
            </w:r>
          </w:p>
          <w:p w14:paraId="4BF3B394" w14:textId="00FB126D" w:rsidR="00A6487C" w:rsidRPr="00A6487C" w:rsidRDefault="00435F4E" w:rsidP="00A1738B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2"/>
                <w:szCs w:val="22"/>
                <w:lang w:eastAsia="ar-SA"/>
              </w:rPr>
            </w:pPr>
            <w:r w:rsidRPr="00A1738B">
              <w:rPr>
                <w:bCs/>
                <w:sz w:val="22"/>
                <w:szCs w:val="22"/>
                <w:lang w:val="sr-Cyrl-RS" w:eastAsia="ar-SA"/>
              </w:rPr>
              <w:t>Зграда осталих индустријских делатности , зграда бр.4, Пр, објекат преузет из земљишне књиге, Маршала Тита, површине</w:t>
            </w:r>
            <w:r w:rsidR="00860070" w:rsidRPr="00A1738B">
              <w:rPr>
                <w:bCs/>
                <w:sz w:val="22"/>
                <w:szCs w:val="22"/>
                <w:lang w:val="sr-Cyrl-RS" w:eastAsia="ar-SA"/>
              </w:rPr>
              <w:t xml:space="preserve"> 143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="00A1738B">
              <w:rPr>
                <w:bCs/>
                <w:sz w:val="22"/>
                <w:szCs w:val="22"/>
                <w:lang w:val="sr-Cyrl-RS" w:eastAsia="ar-SA"/>
              </w:rPr>
              <w:t>,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="00A1738B" w:rsidRPr="00A1738B">
              <w:rPr>
                <w:bCs/>
                <w:sz w:val="22"/>
                <w:szCs w:val="22"/>
                <w:lang w:val="sr-Cyrl-RS" w:eastAsia="ar-SA"/>
              </w:rPr>
              <w:t>врста права својина АД ДУНАВ ЧЕЛАРЕВО, Маршала Тита број 4</w:t>
            </w:r>
            <w:r w:rsidR="003111E8">
              <w:rPr>
                <w:bCs/>
                <w:sz w:val="22"/>
                <w:szCs w:val="22"/>
                <w:lang w:val="sr-Cyrl-RS" w:eastAsia="ar-SA"/>
              </w:rPr>
              <w:t>5</w:t>
            </w:r>
            <w:r w:rsidR="00A1738B" w:rsidRPr="00A1738B">
              <w:rPr>
                <w:bCs/>
                <w:sz w:val="22"/>
                <w:szCs w:val="22"/>
                <w:lang w:val="sr-Cyrl-RS" w:eastAsia="ar-SA"/>
              </w:rPr>
              <w:t>, Челарево,</w:t>
            </w:r>
            <w:r w:rsidR="00A1738B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="00A1738B" w:rsidRPr="00A1738B">
              <w:rPr>
                <w:bCs/>
                <w:sz w:val="22"/>
                <w:szCs w:val="22"/>
                <w:lang w:val="sr-Cyrl-RS" w:eastAsia="ar-SA"/>
              </w:rPr>
              <w:t xml:space="preserve">облик својине мешовита, </w:t>
            </w:r>
            <w:r w:rsidR="00A1738B" w:rsidRPr="000E38E1">
              <w:rPr>
                <w:bCs/>
                <w:sz w:val="22"/>
                <w:szCs w:val="22"/>
                <w:lang w:val="sr-Cyrl-RS" w:eastAsia="ar-SA"/>
              </w:rPr>
              <w:t>обим удела 1/1,</w:t>
            </w:r>
            <w:r w:rsidR="00A1738B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="00A1738B" w:rsidRPr="00A1738B">
              <w:rPr>
                <w:bCs/>
                <w:sz w:val="22"/>
                <w:szCs w:val="22"/>
                <w:lang w:val="sr-Cyrl-RS" w:eastAsia="ar-SA"/>
              </w:rPr>
              <w:t>кој</w:t>
            </w:r>
            <w:r w:rsidR="0095436D">
              <w:rPr>
                <w:bCs/>
                <w:sz w:val="22"/>
                <w:szCs w:val="22"/>
                <w:lang w:val="sr-Cyrl-RS" w:eastAsia="ar-SA"/>
              </w:rPr>
              <w:t>а</w:t>
            </w:r>
            <w:r w:rsidR="00A1738B" w:rsidRPr="00A1738B">
              <w:rPr>
                <w:bCs/>
                <w:sz w:val="22"/>
                <w:szCs w:val="22"/>
                <w:lang w:val="sr-Cyrl-RS" w:eastAsia="ar-SA"/>
              </w:rPr>
              <w:t xml:space="preserve"> у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 природи представља </w:t>
            </w:r>
            <w:r w:rsidR="00A6487C" w:rsidRPr="00A1738B">
              <w:rPr>
                <w:bCs/>
                <w:sz w:val="22"/>
                <w:szCs w:val="22"/>
                <w:lang w:val="sr-Cyrl-RS" w:eastAsia="ar-SA"/>
              </w:rPr>
              <w:t xml:space="preserve">АНЕКС УПРАВНЕ ЗГРАДЕ, По+Пр+3, </w:t>
            </w:r>
            <w:r w:rsidR="0095436D">
              <w:rPr>
                <w:bCs/>
                <w:sz w:val="22"/>
                <w:szCs w:val="22"/>
                <w:lang w:val="sr-Cyrl-RS" w:eastAsia="ar-SA"/>
              </w:rPr>
              <w:t xml:space="preserve">укупне </w:t>
            </w:r>
            <w:r w:rsidR="00A6487C" w:rsidRPr="00A1738B">
              <w:rPr>
                <w:bCs/>
                <w:sz w:val="22"/>
                <w:szCs w:val="22"/>
                <w:lang w:val="sr-Cyrl-RS" w:eastAsia="ar-SA"/>
              </w:rPr>
              <w:t>нето површине 519,87 м</w:t>
            </w:r>
            <w:r w:rsidR="00A6487C"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>;</w:t>
            </w:r>
          </w:p>
          <w:p w14:paraId="5F3D0922" w14:textId="52156051" w:rsidR="00A1738B" w:rsidRPr="00A1738B" w:rsidRDefault="00A1738B" w:rsidP="00A1738B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2"/>
                <w:szCs w:val="22"/>
                <w:lang w:eastAsia="ar-SA"/>
              </w:rPr>
            </w:pPr>
            <w:r w:rsidRPr="00A1738B">
              <w:rPr>
                <w:bCs/>
                <w:sz w:val="22"/>
                <w:szCs w:val="22"/>
                <w:lang w:val="sr-Cyrl-RS" w:eastAsia="ar-SA"/>
              </w:rPr>
              <w:t>Зграда осталих индустријских делатности, зграда бр.</w:t>
            </w:r>
            <w:r>
              <w:rPr>
                <w:bCs/>
                <w:sz w:val="22"/>
                <w:szCs w:val="22"/>
                <w:lang w:val="sr-Cyrl-RS" w:eastAsia="ar-SA"/>
              </w:rPr>
              <w:t>5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,</w:t>
            </w:r>
            <w:r w:rsidR="003111E8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Пр, објекат преузет из земљишне књиге, Маршала Тита, површине </w:t>
            </w:r>
            <w:r>
              <w:rPr>
                <w:bCs/>
                <w:sz w:val="22"/>
                <w:szCs w:val="22"/>
                <w:lang w:val="sr-Cyrl-RS" w:eastAsia="ar-SA"/>
              </w:rPr>
              <w:t>289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>
              <w:rPr>
                <w:bCs/>
                <w:sz w:val="22"/>
                <w:szCs w:val="22"/>
                <w:lang w:val="sr-Cyrl-RS" w:eastAsia="ar-SA"/>
              </w:rPr>
              <w:t>,</w:t>
            </w:r>
            <w:r w:rsidR="003111E8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врста права својина АД ДУНАВ ЧЕЛАРЕВО, Маршала Тита</w:t>
            </w:r>
            <w:r w:rsidR="003111E8">
              <w:rPr>
                <w:bCs/>
                <w:sz w:val="22"/>
                <w:szCs w:val="22"/>
                <w:lang w:val="sr-Cyrl-RS" w:eastAsia="ar-SA"/>
              </w:rPr>
              <w:t xml:space="preserve"> 45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, Челарево,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облик својине мешовита, </w:t>
            </w:r>
            <w:r w:rsidRPr="000E38E1">
              <w:rPr>
                <w:bCs/>
                <w:sz w:val="22"/>
                <w:szCs w:val="22"/>
                <w:lang w:val="sr-Cyrl-RS" w:eastAsia="ar-SA"/>
              </w:rPr>
              <w:t>обим удела 1/1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,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који у природи представља УПРАВНУ ЗГРАДУ, По+Пр+2+Пк,</w:t>
            </w:r>
            <w:r w:rsidR="003111E8">
              <w:rPr>
                <w:bCs/>
                <w:sz w:val="22"/>
                <w:szCs w:val="22"/>
                <w:lang w:val="sr-Cyrl-RS" w:eastAsia="ar-SA"/>
              </w:rPr>
              <w:t xml:space="preserve"> укупне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 нето  површине 1.103,49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>;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</w:p>
          <w:p w14:paraId="43944B6C" w14:textId="06720813" w:rsidR="00A1738B" w:rsidRPr="00A1738B" w:rsidRDefault="00A1738B" w:rsidP="00A1738B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2"/>
                <w:szCs w:val="22"/>
                <w:lang w:eastAsia="ar-SA"/>
              </w:rPr>
            </w:pPr>
            <w:r w:rsidRPr="00A1738B">
              <w:rPr>
                <w:bCs/>
                <w:sz w:val="22"/>
                <w:szCs w:val="22"/>
                <w:lang w:val="sr-Cyrl-RS" w:eastAsia="ar-SA"/>
              </w:rPr>
              <w:t>Зграда осталих индустријских делатности,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зграда бр.</w:t>
            </w:r>
            <w:r>
              <w:rPr>
                <w:bCs/>
                <w:sz w:val="22"/>
                <w:szCs w:val="22"/>
                <w:lang w:val="sr-Cyrl-RS" w:eastAsia="ar-SA"/>
              </w:rPr>
              <w:t>11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,</w:t>
            </w:r>
            <w:r w:rsidR="003111E8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Пр, објекат преузет из земљишне књиге, Маршала Тита, површине </w:t>
            </w:r>
            <w:r>
              <w:rPr>
                <w:bCs/>
                <w:sz w:val="22"/>
                <w:szCs w:val="22"/>
                <w:lang w:val="sr-Cyrl-RS" w:eastAsia="ar-SA"/>
              </w:rPr>
              <w:t>1.746,00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>
              <w:rPr>
                <w:bCs/>
                <w:sz w:val="22"/>
                <w:szCs w:val="22"/>
                <w:lang w:val="sr-Cyrl-RS" w:eastAsia="ar-SA"/>
              </w:rPr>
              <w:t>,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 врста права својина АД ДУНАВ ЧЕЛАРЕВО, Маршала Тита број 45, Челарево,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облик својине мешовита, обим удела 1/1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,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који у природи представља </w:t>
            </w:r>
            <w:r>
              <w:rPr>
                <w:bCs/>
                <w:sz w:val="22"/>
                <w:szCs w:val="22"/>
                <w:lang w:val="sr-Cyrl-RS" w:eastAsia="ar-SA"/>
              </w:rPr>
              <w:lastRenderedPageBreak/>
              <w:t>ПРОИЗВОДНУ ХАЛУ 1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, Пр+</w:t>
            </w:r>
            <w:r>
              <w:rPr>
                <w:bCs/>
                <w:sz w:val="22"/>
                <w:szCs w:val="22"/>
                <w:lang w:val="sr-Cyrl-RS" w:eastAsia="ar-SA"/>
              </w:rPr>
              <w:t>М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+</w:t>
            </w:r>
            <w:r>
              <w:rPr>
                <w:bCs/>
                <w:sz w:val="22"/>
                <w:szCs w:val="22"/>
                <w:lang w:val="sr-Cyrl-RS" w:eastAsia="ar-SA"/>
              </w:rPr>
              <w:t>1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, нето  површине </w:t>
            </w:r>
            <w:r w:rsidR="00A76DF6">
              <w:rPr>
                <w:bCs/>
                <w:sz w:val="22"/>
                <w:szCs w:val="22"/>
                <w:lang w:val="sr-Cyrl-RS" w:eastAsia="ar-SA"/>
              </w:rPr>
              <w:t>3.423,47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>;</w:t>
            </w:r>
          </w:p>
          <w:p w14:paraId="2B1E418E" w14:textId="5FAC676A" w:rsidR="00A76DF6" w:rsidRPr="00A1738B" w:rsidRDefault="00A76DF6" w:rsidP="00A76DF6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val="sr-Cyrl-RS" w:eastAsia="ar-SA"/>
              </w:rPr>
              <w:t>Остале зграде-заштитна радионица за инвалиде, По+Пр+Пк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,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зграда бр.</w:t>
            </w:r>
            <w:r>
              <w:rPr>
                <w:bCs/>
                <w:sz w:val="22"/>
                <w:szCs w:val="22"/>
                <w:lang w:val="sr-Cyrl-RS" w:eastAsia="ar-SA"/>
              </w:rPr>
              <w:t>8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,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објекат </w:t>
            </w:r>
            <w:r>
              <w:rPr>
                <w:bCs/>
                <w:sz w:val="22"/>
                <w:szCs w:val="22"/>
                <w:lang w:val="sr-Cyrl-RS" w:eastAsia="ar-SA"/>
              </w:rPr>
              <w:t>има одобрење за употребу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, Маршала Тита, површине </w:t>
            </w:r>
            <w:r>
              <w:rPr>
                <w:bCs/>
                <w:sz w:val="22"/>
                <w:szCs w:val="22"/>
                <w:lang w:val="sr-Cyrl-RS" w:eastAsia="ar-SA"/>
              </w:rPr>
              <w:t>1.742,00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>
              <w:rPr>
                <w:bCs/>
                <w:sz w:val="22"/>
                <w:szCs w:val="22"/>
                <w:lang w:val="sr-Cyrl-RS" w:eastAsia="ar-SA"/>
              </w:rPr>
              <w:t>,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 врста права својина АД ДУНАВ ЧЕЛАРЕВО, Маршала Тита број 45, Челарево,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облик својине мешовита, 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>обим удела 1067/1742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,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који у природи представља </w:t>
            </w:r>
            <w:r>
              <w:rPr>
                <w:bCs/>
                <w:sz w:val="22"/>
                <w:szCs w:val="22"/>
                <w:lang w:val="sr-Cyrl-RS" w:eastAsia="ar-SA"/>
              </w:rPr>
              <w:t>ПРОИЗВОДНУ ХАЛУ 2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, П</w:t>
            </w:r>
            <w:r>
              <w:rPr>
                <w:bCs/>
                <w:sz w:val="22"/>
                <w:szCs w:val="22"/>
                <w:lang w:val="sr-Cyrl-RS" w:eastAsia="ar-SA"/>
              </w:rPr>
              <w:t>о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+</w:t>
            </w:r>
            <w:r>
              <w:rPr>
                <w:bCs/>
                <w:sz w:val="22"/>
                <w:szCs w:val="22"/>
                <w:lang w:val="sr-Cyrl-RS" w:eastAsia="ar-SA"/>
              </w:rPr>
              <w:t>Пр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+</w:t>
            </w:r>
            <w:r>
              <w:rPr>
                <w:bCs/>
                <w:sz w:val="22"/>
                <w:szCs w:val="22"/>
                <w:lang w:val="sr-Cyrl-RS" w:eastAsia="ar-SA"/>
              </w:rPr>
              <w:t>1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, 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>нето  површине 1.433,90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>;</w:t>
            </w:r>
          </w:p>
          <w:p w14:paraId="42C5BDD3" w14:textId="0DF812EF" w:rsidR="00036BA7" w:rsidRPr="00FD7656" w:rsidRDefault="00036BA7" w:rsidP="00036BA7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val="sr-Cyrl-RS" w:eastAsia="ar-SA"/>
              </w:rPr>
              <w:t>Зграда осталих индустријских делатности , Пр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,</w:t>
            </w:r>
            <w:r w:rsidR="00F3658D">
              <w:rPr>
                <w:bCs/>
                <w:sz w:val="22"/>
                <w:szCs w:val="22"/>
                <w:lang w:val="sr-Cyrl-RS" w:eastAsia="ar-SA"/>
              </w:rPr>
              <w:t xml:space="preserve"> део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зград</w:t>
            </w:r>
            <w:r w:rsidR="00F3658D">
              <w:rPr>
                <w:bCs/>
                <w:sz w:val="22"/>
                <w:szCs w:val="22"/>
                <w:lang w:val="sr-Cyrl-RS" w:eastAsia="ar-SA"/>
              </w:rPr>
              <w:t>е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 бр.</w:t>
            </w:r>
            <w:r w:rsidR="000E4D9F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bCs/>
                <w:sz w:val="22"/>
                <w:szCs w:val="22"/>
                <w:lang w:val="sr-Cyrl-RS" w:eastAsia="ar-SA"/>
              </w:rPr>
              <w:t>6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,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објекат </w:t>
            </w:r>
            <w:r>
              <w:rPr>
                <w:bCs/>
                <w:sz w:val="22"/>
                <w:szCs w:val="22"/>
                <w:lang w:val="sr-Cyrl-RS" w:eastAsia="ar-SA"/>
              </w:rPr>
              <w:t>преузет из земљишне књиге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, Маршала Тита, </w:t>
            </w:r>
            <w:r w:rsidR="00372FB0">
              <w:rPr>
                <w:bCs/>
                <w:sz w:val="22"/>
                <w:szCs w:val="22"/>
                <w:lang w:val="sr-Cyrl-RS" w:eastAsia="ar-SA"/>
              </w:rPr>
              <w:t>укупне површине 1ха 19а 76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 w:rsidR="00372FB0">
              <w:rPr>
                <w:bCs/>
                <w:sz w:val="22"/>
                <w:szCs w:val="22"/>
                <w:lang w:val="sr-Cyrl-RS" w:eastAsia="ar-SA"/>
              </w:rPr>
              <w:t>м</w:t>
            </w:r>
            <w:r w:rsidR="00372FB0"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 врста права својина АД ДУНАВ ЧЕЛАРЕВО, Маршала Тита број 45, Челарево,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облик својине мешовита</w:t>
            </w:r>
            <w:r w:rsidRPr="000E4D9F">
              <w:rPr>
                <w:b/>
                <w:sz w:val="22"/>
                <w:szCs w:val="22"/>
                <w:lang w:val="sr-Cyrl-RS" w:eastAsia="ar-SA"/>
              </w:rPr>
              <w:t xml:space="preserve">, 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 xml:space="preserve">обим удела </w:t>
            </w:r>
            <w:r w:rsidR="000E4D9F" w:rsidRPr="00372FB0">
              <w:rPr>
                <w:bCs/>
                <w:sz w:val="22"/>
                <w:szCs w:val="22"/>
                <w:lang w:val="sr-Cyrl-RS" w:eastAsia="ar-SA"/>
              </w:rPr>
              <w:t>8357/11967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, 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који у природи представља </w:t>
            </w:r>
            <w:r>
              <w:rPr>
                <w:bCs/>
                <w:sz w:val="22"/>
                <w:szCs w:val="22"/>
                <w:lang w:val="sr-Cyrl-RS" w:eastAsia="ar-SA"/>
              </w:rPr>
              <w:t>ПРОИЗВОДНУ ХАЛУ 3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, </w:t>
            </w:r>
            <w:r>
              <w:rPr>
                <w:bCs/>
                <w:sz w:val="22"/>
                <w:szCs w:val="22"/>
                <w:lang w:val="sr-Cyrl-RS" w:eastAsia="ar-SA"/>
              </w:rPr>
              <w:t>Пр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>+</w:t>
            </w:r>
            <w:r>
              <w:rPr>
                <w:bCs/>
                <w:sz w:val="22"/>
                <w:szCs w:val="22"/>
                <w:lang w:val="sr-Cyrl-RS" w:eastAsia="ar-SA"/>
              </w:rPr>
              <w:t>1</w:t>
            </w:r>
            <w:r w:rsidRPr="00A1738B">
              <w:rPr>
                <w:bCs/>
                <w:sz w:val="22"/>
                <w:szCs w:val="22"/>
                <w:lang w:val="sr-Cyrl-RS" w:eastAsia="ar-SA"/>
              </w:rPr>
              <w:t xml:space="preserve">, нето  </w:t>
            </w:r>
            <w:r w:rsidRPr="00036BA7">
              <w:rPr>
                <w:bCs/>
                <w:sz w:val="22"/>
                <w:szCs w:val="22"/>
                <w:lang w:val="sr-Cyrl-RS" w:eastAsia="ar-SA"/>
              </w:rPr>
              <w:t xml:space="preserve">површине </w:t>
            </w:r>
            <w:r w:rsidRPr="00FD7656">
              <w:rPr>
                <w:bCs/>
                <w:sz w:val="22"/>
                <w:szCs w:val="22"/>
                <w:lang w:val="sr-Cyrl-RS" w:eastAsia="ar-SA"/>
              </w:rPr>
              <w:t>2.703,48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 w:rsidRPr="00FD7656">
              <w:rPr>
                <w:bCs/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Pr="00FD7656">
              <w:rPr>
                <w:bCs/>
                <w:sz w:val="22"/>
                <w:szCs w:val="22"/>
                <w:lang w:val="sr-Cyrl-RS" w:eastAsia="ar-SA"/>
              </w:rPr>
              <w:t xml:space="preserve">  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>;</w:t>
            </w:r>
          </w:p>
          <w:p w14:paraId="37102E4E" w14:textId="74083548" w:rsidR="0012187C" w:rsidRPr="00372FB0" w:rsidRDefault="00036BA7" w:rsidP="007B5066">
            <w:pPr>
              <w:numPr>
                <w:ilvl w:val="0"/>
                <w:numId w:val="3"/>
              </w:numPr>
              <w:suppressAutoHyphens/>
              <w:spacing w:after="60"/>
              <w:jc w:val="both"/>
              <w:rPr>
                <w:bCs/>
                <w:sz w:val="22"/>
                <w:szCs w:val="22"/>
                <w:lang w:eastAsia="ar-SA"/>
              </w:rPr>
            </w:pP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Зграда осталих индустријских делатности , Пр, </w:t>
            </w:r>
            <w:r w:rsidR="00F3658D">
              <w:rPr>
                <w:bCs/>
                <w:sz w:val="22"/>
                <w:szCs w:val="22"/>
                <w:lang w:val="sr-Cyrl-RS" w:eastAsia="ar-SA"/>
              </w:rPr>
              <w:t xml:space="preserve">део 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>зград</w:t>
            </w:r>
            <w:r w:rsidR="00F3658D">
              <w:rPr>
                <w:bCs/>
                <w:sz w:val="22"/>
                <w:szCs w:val="22"/>
                <w:lang w:val="sr-Cyrl-RS" w:eastAsia="ar-SA"/>
              </w:rPr>
              <w:t>е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 бр.6, објекат преузет из земљишне књиге, Маршала Тита, </w:t>
            </w:r>
            <w:r w:rsidR="00372FB0" w:rsidRPr="00372FB0">
              <w:rPr>
                <w:bCs/>
                <w:sz w:val="22"/>
                <w:szCs w:val="22"/>
                <w:lang w:val="sr-Cyrl-RS" w:eastAsia="ar-SA"/>
              </w:rPr>
              <w:t xml:space="preserve">укупне 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>површине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="00372FB0">
              <w:rPr>
                <w:bCs/>
                <w:sz w:val="22"/>
                <w:szCs w:val="22"/>
                <w:lang w:val="sr-Cyrl-RS" w:eastAsia="ar-SA"/>
              </w:rPr>
              <w:t>1ха 19а 76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 w:rsidR="00372FB0">
              <w:rPr>
                <w:bCs/>
                <w:sz w:val="22"/>
                <w:szCs w:val="22"/>
                <w:lang w:val="sr-Cyrl-RS" w:eastAsia="ar-SA"/>
              </w:rPr>
              <w:t>м</w:t>
            </w:r>
            <w:r w:rsidR="00372FB0"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Pr="000E4D9F">
              <w:rPr>
                <w:b/>
                <w:sz w:val="22"/>
                <w:szCs w:val="22"/>
                <w:lang w:val="sr-Cyrl-RS" w:eastAsia="ar-SA"/>
              </w:rPr>
              <w:t>,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 врста права својина АД ДУНАВ ЧЕЛАРЕВО, Маршала Тита број 45, Челарево, облик својине мешовита, 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 xml:space="preserve">обим удела </w:t>
            </w:r>
            <w:r w:rsidR="000E4D9F" w:rsidRPr="00372FB0">
              <w:rPr>
                <w:bCs/>
                <w:sz w:val="22"/>
                <w:szCs w:val="22"/>
                <w:lang w:val="sr-Cyrl-RS" w:eastAsia="ar-SA"/>
              </w:rPr>
              <w:t>8357/11976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>, који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 у природи представља ЛАБОРАТОРИЈУ, Пр+1, нето површине </w:t>
            </w:r>
            <w:r w:rsidR="0012187C" w:rsidRPr="00372FB0">
              <w:rPr>
                <w:bCs/>
                <w:sz w:val="22"/>
                <w:szCs w:val="22"/>
                <w:lang w:val="sr-Cyrl-RS" w:eastAsia="ar-SA"/>
              </w:rPr>
              <w:t xml:space="preserve">691,20 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</w:p>
          <w:p w14:paraId="02CD3A56" w14:textId="324B4B70" w:rsidR="0012187C" w:rsidRPr="00372FB0" w:rsidRDefault="0012187C" w:rsidP="007B5066">
            <w:pPr>
              <w:numPr>
                <w:ilvl w:val="0"/>
                <w:numId w:val="3"/>
              </w:numPr>
              <w:suppressAutoHyphens/>
              <w:spacing w:after="60"/>
              <w:jc w:val="both"/>
              <w:rPr>
                <w:bCs/>
                <w:sz w:val="22"/>
                <w:szCs w:val="22"/>
                <w:lang w:eastAsia="ar-SA"/>
              </w:rPr>
            </w:pP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Зграда осталих индустријских делатности , Пр, </w:t>
            </w:r>
            <w:r w:rsidR="00F3658D">
              <w:rPr>
                <w:bCs/>
                <w:sz w:val="22"/>
                <w:szCs w:val="22"/>
                <w:lang w:val="sr-Cyrl-RS" w:eastAsia="ar-SA"/>
              </w:rPr>
              <w:t xml:space="preserve">део 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>зград</w:t>
            </w:r>
            <w:r w:rsidR="00F3658D">
              <w:rPr>
                <w:bCs/>
                <w:sz w:val="22"/>
                <w:szCs w:val="22"/>
                <w:lang w:val="sr-Cyrl-RS" w:eastAsia="ar-SA"/>
              </w:rPr>
              <w:t>е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 бр.6, објекат преузет из земљишне књиге, Маршала Тита, </w:t>
            </w:r>
            <w:r w:rsidR="00372FB0">
              <w:rPr>
                <w:bCs/>
                <w:sz w:val="22"/>
                <w:szCs w:val="22"/>
                <w:lang w:val="sr-Cyrl-RS" w:eastAsia="ar-SA"/>
              </w:rPr>
              <w:t xml:space="preserve">укупне 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површине </w:t>
            </w:r>
            <w:r w:rsidR="00372FB0">
              <w:rPr>
                <w:bCs/>
                <w:sz w:val="22"/>
                <w:szCs w:val="22"/>
                <w:lang w:val="sr-Cyrl-RS" w:eastAsia="ar-SA"/>
              </w:rPr>
              <w:t xml:space="preserve">1ха 19а </w:t>
            </w:r>
            <w:r w:rsidR="00372FB0" w:rsidRPr="00372FB0">
              <w:rPr>
                <w:bCs/>
                <w:sz w:val="22"/>
                <w:szCs w:val="22"/>
                <w:lang w:val="sr-Cyrl-RS" w:eastAsia="ar-SA"/>
              </w:rPr>
              <w:t>76м2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 xml:space="preserve"> м2,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 врста права својина АД ДУНАВ ЧЕЛАРЕВО, Маршала Тита број 45, Челарево, облик својине мешовита, 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 xml:space="preserve">обим удела </w:t>
            </w:r>
            <w:r w:rsidR="000E4D9F" w:rsidRPr="00372FB0">
              <w:rPr>
                <w:bCs/>
                <w:sz w:val="22"/>
                <w:szCs w:val="22"/>
                <w:lang w:val="sr-Cyrl-RS" w:eastAsia="ar-SA"/>
              </w:rPr>
              <w:t>8357/11976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>, који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 у природи представља </w:t>
            </w:r>
            <w:r>
              <w:rPr>
                <w:bCs/>
                <w:sz w:val="22"/>
                <w:szCs w:val="22"/>
                <w:lang w:val="sr-Cyrl-RS" w:eastAsia="ar-SA"/>
              </w:rPr>
              <w:t>ВИШЕНАМЕНСКИ ОБЈЕКАТ</w:t>
            </w:r>
            <w:r w:rsidR="00372FB0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bCs/>
                <w:sz w:val="22"/>
                <w:szCs w:val="22"/>
                <w:lang w:val="sr-Cyrl-RS" w:eastAsia="ar-SA"/>
              </w:rPr>
              <w:t>1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>, Пр+</w:t>
            </w:r>
            <w:r>
              <w:rPr>
                <w:bCs/>
                <w:sz w:val="22"/>
                <w:szCs w:val="22"/>
                <w:lang w:val="sr-Cyrl-RS" w:eastAsia="ar-SA"/>
              </w:rPr>
              <w:t>2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, нето површине </w:t>
            </w:r>
            <w:r w:rsidRPr="00372FB0">
              <w:rPr>
                <w:bCs/>
                <w:sz w:val="22"/>
                <w:szCs w:val="22"/>
                <w:lang w:val="sr-Cyrl-RS" w:eastAsia="ar-SA"/>
              </w:rPr>
              <w:t>3.107,20 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>;</w:t>
            </w:r>
          </w:p>
          <w:p w14:paraId="16439A1C" w14:textId="79F0FAF2" w:rsidR="0012187C" w:rsidRPr="00FD7656" w:rsidRDefault="0012187C" w:rsidP="0012187C">
            <w:pPr>
              <w:numPr>
                <w:ilvl w:val="0"/>
                <w:numId w:val="3"/>
              </w:numPr>
              <w:suppressAutoHyphens/>
              <w:spacing w:after="60"/>
              <w:jc w:val="both"/>
              <w:rPr>
                <w:bCs/>
                <w:sz w:val="22"/>
                <w:szCs w:val="22"/>
                <w:lang w:eastAsia="ar-SA"/>
              </w:rPr>
            </w:pP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Зграда осталих индустријских делатности , Пр, </w:t>
            </w:r>
            <w:r w:rsidR="00F3658D">
              <w:rPr>
                <w:bCs/>
                <w:sz w:val="22"/>
                <w:szCs w:val="22"/>
                <w:lang w:val="sr-Cyrl-RS" w:eastAsia="ar-SA"/>
              </w:rPr>
              <w:t xml:space="preserve">део 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>зград</w:t>
            </w:r>
            <w:r w:rsidR="00F3658D">
              <w:rPr>
                <w:bCs/>
                <w:sz w:val="22"/>
                <w:szCs w:val="22"/>
                <w:lang w:val="sr-Cyrl-RS" w:eastAsia="ar-SA"/>
              </w:rPr>
              <w:t>е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 бр.6, објекат преузет из земљишне књиге, Маршала Тита, </w:t>
            </w:r>
            <w:r w:rsidR="00FD7656">
              <w:rPr>
                <w:bCs/>
                <w:sz w:val="22"/>
                <w:szCs w:val="22"/>
                <w:lang w:val="sr-Cyrl-RS" w:eastAsia="ar-SA"/>
              </w:rPr>
              <w:t xml:space="preserve">укупне </w:t>
            </w:r>
            <w:r w:rsidR="00FD7656" w:rsidRPr="0012187C">
              <w:rPr>
                <w:bCs/>
                <w:sz w:val="22"/>
                <w:szCs w:val="22"/>
                <w:lang w:val="sr-Cyrl-RS" w:eastAsia="ar-SA"/>
              </w:rPr>
              <w:t xml:space="preserve">површине </w:t>
            </w:r>
            <w:r w:rsidR="00FD7656">
              <w:rPr>
                <w:bCs/>
                <w:sz w:val="22"/>
                <w:szCs w:val="22"/>
                <w:lang w:val="sr-Cyrl-RS" w:eastAsia="ar-SA"/>
              </w:rPr>
              <w:t xml:space="preserve">1ха 19а </w:t>
            </w:r>
            <w:r w:rsidR="00FD7656" w:rsidRPr="00372FB0">
              <w:rPr>
                <w:bCs/>
                <w:sz w:val="22"/>
                <w:szCs w:val="22"/>
                <w:lang w:val="sr-Cyrl-RS" w:eastAsia="ar-SA"/>
              </w:rPr>
              <w:t>76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 w:rsidR="00FD7656" w:rsidRPr="00372FB0">
              <w:rPr>
                <w:bCs/>
                <w:sz w:val="22"/>
                <w:szCs w:val="22"/>
                <w:lang w:val="sr-Cyrl-RS" w:eastAsia="ar-SA"/>
              </w:rPr>
              <w:t>м2,</w:t>
            </w:r>
            <w:r w:rsidR="00FD7656" w:rsidRPr="0012187C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>врста права својина АД ДУНАВ ЧЕЛАРЕВО, Маршала Тита број 45, Челарево, облик својине мешовита</w:t>
            </w:r>
            <w:r w:rsidRPr="00FD7656">
              <w:rPr>
                <w:bCs/>
                <w:sz w:val="22"/>
                <w:szCs w:val="22"/>
                <w:lang w:val="sr-Cyrl-RS" w:eastAsia="ar-SA"/>
              </w:rPr>
              <w:t>, обим удела</w:t>
            </w:r>
            <w:r w:rsidR="00641050" w:rsidRPr="00FD7656">
              <w:rPr>
                <w:bCs/>
                <w:sz w:val="22"/>
                <w:szCs w:val="22"/>
                <w:lang w:val="sr-Cyrl-RS" w:eastAsia="ar-SA"/>
              </w:rPr>
              <w:t xml:space="preserve"> 8357/11976, </w:t>
            </w:r>
            <w:r w:rsidRPr="00FD7656">
              <w:rPr>
                <w:bCs/>
                <w:sz w:val="22"/>
                <w:szCs w:val="22"/>
                <w:lang w:val="sr-Cyrl-RS" w:eastAsia="ar-SA"/>
              </w:rPr>
              <w:t xml:space="preserve"> к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оји у природи представља </w:t>
            </w:r>
            <w:r>
              <w:rPr>
                <w:bCs/>
                <w:sz w:val="22"/>
                <w:szCs w:val="22"/>
                <w:lang w:val="sr-Cyrl-RS" w:eastAsia="ar-SA"/>
              </w:rPr>
              <w:t>ПРОИЗВОДНУ ХАЛУ 8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>, Пр+</w:t>
            </w:r>
            <w:r>
              <w:rPr>
                <w:bCs/>
                <w:sz w:val="22"/>
                <w:szCs w:val="22"/>
                <w:lang w:val="sr-Cyrl-RS" w:eastAsia="ar-SA"/>
              </w:rPr>
              <w:t>1</w:t>
            </w:r>
            <w:r w:rsidRPr="0012187C">
              <w:rPr>
                <w:bCs/>
                <w:sz w:val="22"/>
                <w:szCs w:val="22"/>
                <w:lang w:val="sr-Cyrl-RS" w:eastAsia="ar-SA"/>
              </w:rPr>
              <w:t xml:space="preserve">, нето површине </w:t>
            </w:r>
            <w:r w:rsidRPr="00FD7656">
              <w:rPr>
                <w:bCs/>
                <w:sz w:val="22"/>
                <w:szCs w:val="22"/>
                <w:lang w:val="sr-Cyrl-RS" w:eastAsia="ar-SA"/>
              </w:rPr>
              <w:t>798,03 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Pr="00FD7656">
              <w:rPr>
                <w:bCs/>
                <w:sz w:val="22"/>
                <w:szCs w:val="22"/>
                <w:lang w:val="sr-Cyrl-RS" w:eastAsia="ar-SA"/>
              </w:rPr>
              <w:t>;</w:t>
            </w:r>
          </w:p>
          <w:p w14:paraId="3A7BE5BD" w14:textId="2CD8166B" w:rsidR="00FD5E09" w:rsidRPr="0012187C" w:rsidRDefault="00E54B2A" w:rsidP="00A50266">
            <w:pPr>
              <w:numPr>
                <w:ilvl w:val="0"/>
                <w:numId w:val="3"/>
              </w:numPr>
              <w:suppressAutoHyphens/>
              <w:spacing w:after="60"/>
              <w:jc w:val="both"/>
              <w:rPr>
                <w:sz w:val="22"/>
                <w:szCs w:val="22"/>
                <w:lang w:eastAsia="ar-SA"/>
              </w:rPr>
            </w:pPr>
            <w:r w:rsidRPr="00E54B2A">
              <w:rPr>
                <w:sz w:val="22"/>
                <w:szCs w:val="22"/>
                <w:lang w:val="sr-Cyrl-RS" w:eastAsia="ar-SA"/>
              </w:rPr>
              <w:t xml:space="preserve">БЕТОНСКЕ СТАЗЕ И ПЛАТОИ, </w:t>
            </w:r>
            <w:r>
              <w:rPr>
                <w:sz w:val="22"/>
                <w:szCs w:val="22"/>
                <w:lang w:val="sr-Cyrl-RS" w:eastAsia="ar-SA"/>
              </w:rPr>
              <w:t>нису посебно евидентирани, површине цца 1.882,00</w:t>
            </w:r>
            <w:r w:rsidR="00033EB1">
              <w:rPr>
                <w:sz w:val="22"/>
                <w:szCs w:val="22"/>
                <w:lang w:val="sr-Latn-RS" w:eastAsia="ar-SA"/>
              </w:rPr>
              <w:t xml:space="preserve"> </w:t>
            </w:r>
            <w:r>
              <w:rPr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="00033EB1">
              <w:rPr>
                <w:sz w:val="22"/>
                <w:szCs w:val="22"/>
                <w:lang w:val="sr-Latn-RS" w:eastAsia="ar-SA"/>
              </w:rPr>
              <w:t>;</w:t>
            </w:r>
          </w:p>
          <w:p w14:paraId="3E294BAB" w14:textId="78E0CE20" w:rsidR="0012187C" w:rsidRPr="00FD5E09" w:rsidRDefault="00FD5E09" w:rsidP="00D866BD">
            <w:pPr>
              <w:numPr>
                <w:ilvl w:val="0"/>
                <w:numId w:val="3"/>
              </w:numPr>
              <w:suppressAutoHyphens/>
              <w:spacing w:after="60"/>
              <w:jc w:val="both"/>
              <w:rPr>
                <w:sz w:val="22"/>
                <w:szCs w:val="22"/>
                <w:lang w:eastAsia="ar-SA"/>
              </w:rPr>
            </w:pPr>
            <w:r w:rsidRPr="00FD5E09">
              <w:rPr>
                <w:sz w:val="22"/>
                <w:szCs w:val="22"/>
                <w:lang w:val="sr-Cyrl-RS" w:eastAsia="ar-SA"/>
              </w:rPr>
              <w:t>Зграда осталих индустријских делатности, зграда бр.1,</w:t>
            </w:r>
            <w:r w:rsidR="00FD7656">
              <w:rPr>
                <w:sz w:val="22"/>
                <w:szCs w:val="22"/>
                <w:lang w:val="sr-Cyrl-RS" w:eastAsia="ar-SA"/>
              </w:rPr>
              <w:t xml:space="preserve"> </w:t>
            </w:r>
            <w:r w:rsidRPr="00FD5E09">
              <w:rPr>
                <w:sz w:val="22"/>
                <w:szCs w:val="22"/>
                <w:lang w:val="sr-Cyrl-RS" w:eastAsia="ar-SA"/>
              </w:rPr>
              <w:t>Пр, објекат преузет из земљишне књиге,</w:t>
            </w:r>
            <w:r w:rsidR="000E38E1">
              <w:rPr>
                <w:sz w:val="22"/>
                <w:szCs w:val="22"/>
                <w:lang w:val="sr-Cyrl-RS" w:eastAsia="ar-SA"/>
              </w:rPr>
              <w:t xml:space="preserve"> Маршала Тита 47, </w:t>
            </w:r>
            <w:r w:rsidRPr="00FD5E09">
              <w:rPr>
                <w:sz w:val="22"/>
                <w:szCs w:val="22"/>
                <w:lang w:val="sr-Cyrl-RS" w:eastAsia="ar-SA"/>
              </w:rPr>
              <w:t xml:space="preserve"> површине 161</w:t>
            </w:r>
            <w:r w:rsidR="00033EB1">
              <w:rPr>
                <w:sz w:val="22"/>
                <w:szCs w:val="22"/>
                <w:lang w:val="sr-Latn-RS" w:eastAsia="ar-SA"/>
              </w:rPr>
              <w:t xml:space="preserve"> </w:t>
            </w:r>
            <w:r w:rsidRPr="00FD5E09">
              <w:rPr>
                <w:sz w:val="22"/>
                <w:szCs w:val="22"/>
                <w:lang w:val="sr-Cyrl-RS" w:eastAsia="ar-SA"/>
              </w:rPr>
              <w:t>м2</w:t>
            </w:r>
            <w:r w:rsidRPr="00FD5E09">
              <w:rPr>
                <w:bCs/>
                <w:sz w:val="22"/>
                <w:szCs w:val="22"/>
                <w:lang w:val="sr-Cyrl-RS" w:eastAsia="ar-SA"/>
              </w:rPr>
              <w:t xml:space="preserve"> , врста права својина АД ДУНАВ ЧЕЛАРЕВО, Маршала Тита број 45, Челарево, облик својине мешовита, </w:t>
            </w:r>
            <w:r w:rsidRPr="000E38E1">
              <w:rPr>
                <w:bCs/>
                <w:sz w:val="22"/>
                <w:szCs w:val="22"/>
                <w:lang w:val="sr-Cyrl-RS" w:eastAsia="ar-SA"/>
              </w:rPr>
              <w:t>обим удела 1/1</w:t>
            </w:r>
            <w:r w:rsidRPr="00FD7656">
              <w:rPr>
                <w:bCs/>
                <w:sz w:val="22"/>
                <w:szCs w:val="22"/>
                <w:lang w:val="sr-Cyrl-RS" w:eastAsia="ar-SA"/>
              </w:rPr>
              <w:t>, к</w:t>
            </w:r>
            <w:r w:rsidRPr="00FD5E09">
              <w:rPr>
                <w:bCs/>
                <w:sz w:val="22"/>
                <w:szCs w:val="22"/>
                <w:lang w:val="sr-Cyrl-RS" w:eastAsia="ar-SA"/>
              </w:rPr>
              <w:t>оји у природи представља СТАМБЕНИ ОБЈЕКАТ, Пр+Т, нето површине 137,00 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Pr="00FD5E09">
              <w:rPr>
                <w:sz w:val="22"/>
                <w:szCs w:val="22"/>
                <w:lang w:val="sr-Cyrl-RS" w:eastAsia="ar-SA"/>
              </w:rPr>
              <w:t>;</w:t>
            </w:r>
          </w:p>
          <w:p w14:paraId="5148A7F3" w14:textId="06AE47EA" w:rsidR="00FD5E09" w:rsidRPr="00A50266" w:rsidRDefault="00FD5E09" w:rsidP="00A50266">
            <w:pPr>
              <w:suppressAutoHyphens/>
              <w:spacing w:after="60"/>
              <w:ind w:left="36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lastRenderedPageBreak/>
              <w:t>О</w:t>
            </w:r>
            <w:proofErr w:type="spellStart"/>
            <w:r w:rsidRPr="00A6487C">
              <w:rPr>
                <w:sz w:val="22"/>
                <w:szCs w:val="22"/>
                <w:lang w:eastAsia="ar-SA"/>
              </w:rPr>
              <w:t>бјекти</w:t>
            </w:r>
            <w:proofErr w:type="spellEnd"/>
            <w:r w:rsidRPr="00A6487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6487C">
              <w:rPr>
                <w:sz w:val="22"/>
                <w:szCs w:val="22"/>
                <w:lang w:eastAsia="ar-SA"/>
              </w:rPr>
              <w:t>саграђени</w:t>
            </w:r>
            <w:proofErr w:type="spellEnd"/>
            <w:r w:rsidRPr="00A6487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6487C">
              <w:rPr>
                <w:sz w:val="22"/>
                <w:szCs w:val="22"/>
                <w:lang w:eastAsia="ar-SA"/>
              </w:rPr>
              <w:t>на</w:t>
            </w:r>
            <w:proofErr w:type="spellEnd"/>
            <w:r w:rsidRPr="00A6487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F6DE0">
              <w:rPr>
                <w:b/>
                <w:bCs/>
                <w:sz w:val="22"/>
                <w:szCs w:val="22"/>
                <w:lang w:eastAsia="ar-SA"/>
              </w:rPr>
              <w:t>кат</w:t>
            </w:r>
            <w:proofErr w:type="spellEnd"/>
            <w:r w:rsidRPr="009F6DE0">
              <w:rPr>
                <w:b/>
                <w:b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9F6DE0">
              <w:rPr>
                <w:b/>
                <w:bCs/>
                <w:sz w:val="22"/>
                <w:szCs w:val="22"/>
                <w:lang w:eastAsia="ar-SA"/>
              </w:rPr>
              <w:t>парцели</w:t>
            </w:r>
            <w:proofErr w:type="spellEnd"/>
            <w:r w:rsidRPr="009F6DE0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F6DE0">
              <w:rPr>
                <w:b/>
                <w:bCs/>
                <w:sz w:val="22"/>
                <w:szCs w:val="22"/>
                <w:lang w:eastAsia="ar-SA"/>
              </w:rPr>
              <w:t>бр</w:t>
            </w:r>
            <w:proofErr w:type="spellEnd"/>
            <w:r w:rsidRPr="00A6487C">
              <w:rPr>
                <w:sz w:val="22"/>
                <w:szCs w:val="22"/>
                <w:lang w:eastAsia="ar-SA"/>
              </w:rPr>
              <w:t>.</w:t>
            </w:r>
            <w:r w:rsidR="009F6DE0">
              <w:rPr>
                <w:sz w:val="22"/>
                <w:szCs w:val="22"/>
                <w:lang w:val="sr-Cyrl-RS" w:eastAsia="ar-SA"/>
              </w:rPr>
              <w:t xml:space="preserve"> </w:t>
            </w:r>
            <w:r w:rsidRPr="00A50266">
              <w:rPr>
                <w:b/>
                <w:bCs/>
                <w:sz w:val="22"/>
                <w:szCs w:val="22"/>
                <w:lang w:val="sr-Cyrl-RS" w:eastAsia="ar-SA"/>
              </w:rPr>
              <w:t>26 и</w:t>
            </w:r>
            <w:r w:rsidR="009F6DE0">
              <w:rPr>
                <w:b/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50266">
              <w:rPr>
                <w:b/>
                <w:bCs/>
                <w:sz w:val="22"/>
                <w:szCs w:val="22"/>
                <w:lang w:val="sr-Cyrl-RS" w:eastAsia="ar-SA"/>
              </w:rPr>
              <w:t>514</w:t>
            </w:r>
            <w:r w:rsidRPr="00A50266">
              <w:rPr>
                <w:b/>
                <w:bCs/>
                <w:sz w:val="22"/>
                <w:szCs w:val="22"/>
                <w:lang w:eastAsia="ar-SA"/>
              </w:rPr>
              <w:t>,</w:t>
            </w:r>
            <w:r w:rsidRPr="00A50266">
              <w:rPr>
                <w:b/>
                <w:bCs/>
                <w:sz w:val="22"/>
                <w:szCs w:val="22"/>
                <w:lang w:val="sr-Cyrl-RS" w:eastAsia="ar-SA"/>
              </w:rPr>
              <w:t xml:space="preserve"> </w:t>
            </w:r>
            <w:proofErr w:type="spellStart"/>
            <w:r w:rsidRPr="00A50266">
              <w:rPr>
                <w:b/>
                <w:bCs/>
                <w:sz w:val="22"/>
                <w:szCs w:val="22"/>
                <w:lang w:eastAsia="ar-SA"/>
              </w:rPr>
              <w:t>уписани</w:t>
            </w:r>
            <w:proofErr w:type="spellEnd"/>
            <w:r w:rsidRPr="00A50266">
              <w:rPr>
                <w:b/>
                <w:b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A50266">
              <w:rPr>
                <w:b/>
                <w:bCs/>
                <w:sz w:val="22"/>
                <w:szCs w:val="22"/>
                <w:lang w:eastAsia="ar-SA"/>
              </w:rPr>
              <w:t>Лист</w:t>
            </w:r>
            <w:proofErr w:type="spellEnd"/>
            <w:r w:rsidRPr="00A5026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50266">
              <w:rPr>
                <w:b/>
                <w:bCs/>
                <w:sz w:val="22"/>
                <w:szCs w:val="22"/>
                <w:lang w:eastAsia="ar-SA"/>
              </w:rPr>
              <w:t>непокретности</w:t>
            </w:r>
            <w:proofErr w:type="spellEnd"/>
            <w:r w:rsidRPr="00A5026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50266">
              <w:rPr>
                <w:b/>
                <w:bCs/>
                <w:sz w:val="22"/>
                <w:szCs w:val="22"/>
                <w:lang w:eastAsia="ar-SA"/>
              </w:rPr>
              <w:t>бр</w:t>
            </w:r>
            <w:proofErr w:type="spellEnd"/>
            <w:r w:rsidRPr="00A50266">
              <w:rPr>
                <w:b/>
                <w:bCs/>
                <w:sz w:val="22"/>
                <w:szCs w:val="22"/>
                <w:lang w:eastAsia="ar-SA"/>
              </w:rPr>
              <w:t xml:space="preserve">. </w:t>
            </w:r>
            <w:r w:rsidRPr="00A50266">
              <w:rPr>
                <w:b/>
                <w:bCs/>
                <w:sz w:val="22"/>
                <w:szCs w:val="22"/>
                <w:lang w:val="sr-Cyrl-RS" w:eastAsia="ar-SA"/>
              </w:rPr>
              <w:t>2171</w:t>
            </w:r>
            <w:r w:rsidRPr="00A50266">
              <w:rPr>
                <w:b/>
                <w:bCs/>
                <w:sz w:val="22"/>
                <w:szCs w:val="22"/>
                <w:lang w:eastAsia="ar-SA"/>
              </w:rPr>
              <w:t xml:space="preserve"> КО </w:t>
            </w:r>
            <w:r w:rsidRPr="00A50266">
              <w:rPr>
                <w:b/>
                <w:bCs/>
                <w:sz w:val="22"/>
                <w:szCs w:val="22"/>
                <w:lang w:val="sr-Cyrl-RS" w:eastAsia="ar-SA"/>
              </w:rPr>
              <w:t>Челарево</w:t>
            </w:r>
            <w:r w:rsidRPr="00A5026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A50266">
              <w:rPr>
                <w:sz w:val="22"/>
                <w:szCs w:val="22"/>
                <w:lang w:eastAsia="ar-SA"/>
              </w:rPr>
              <w:t xml:space="preserve">и </w:t>
            </w:r>
            <w:proofErr w:type="spellStart"/>
            <w:r w:rsidRPr="00A50266">
              <w:rPr>
                <w:sz w:val="22"/>
                <w:szCs w:val="22"/>
                <w:lang w:eastAsia="ar-SA"/>
              </w:rPr>
              <w:t>то</w:t>
            </w:r>
            <w:proofErr w:type="spellEnd"/>
            <w:r w:rsidRPr="00A50266">
              <w:rPr>
                <w:sz w:val="22"/>
                <w:szCs w:val="22"/>
                <w:lang w:eastAsia="ar-SA"/>
              </w:rPr>
              <w:t>:</w:t>
            </w:r>
          </w:p>
          <w:p w14:paraId="6B600465" w14:textId="635097DC" w:rsidR="00A50266" w:rsidRPr="00A50266" w:rsidRDefault="00A50266" w:rsidP="00A50266">
            <w:pPr>
              <w:numPr>
                <w:ilvl w:val="0"/>
                <w:numId w:val="3"/>
              </w:numPr>
              <w:suppressAutoHyphens/>
              <w:spacing w:after="6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val="sr-Cyrl-RS" w:eastAsia="ar-SA"/>
              </w:rPr>
              <w:t>Зграда бр. 1, изграђена на парцели бр. 26, Помоћна зграда, Пр, објекат преузет из земљишне књиге, ул. Словачка, површине 10</w:t>
            </w:r>
            <w:r w:rsidR="00033EB1">
              <w:rPr>
                <w:bCs/>
                <w:sz w:val="22"/>
                <w:szCs w:val="22"/>
                <w:lang w:val="sr-Latn-RS" w:eastAsia="ar-SA"/>
              </w:rPr>
              <w:t xml:space="preserve"> </w:t>
            </w:r>
            <w:r>
              <w:rPr>
                <w:bCs/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>
              <w:rPr>
                <w:bCs/>
                <w:sz w:val="22"/>
                <w:szCs w:val="22"/>
                <w:lang w:val="sr-Cyrl-RS" w:eastAsia="ar-SA"/>
              </w:rPr>
              <w:t>,</w:t>
            </w:r>
            <w:r w:rsidRPr="00FD5E09">
              <w:rPr>
                <w:bCs/>
                <w:sz w:val="22"/>
                <w:szCs w:val="22"/>
                <w:lang w:val="sr-Cyrl-RS" w:eastAsia="ar-SA"/>
              </w:rPr>
              <w:t xml:space="preserve"> врста права својина АД ДУНАВ ЧЕЛАРЕВО, Маршала Тита број 45, Челарево, облик својине </w:t>
            </w:r>
            <w:r>
              <w:rPr>
                <w:bCs/>
                <w:sz w:val="22"/>
                <w:szCs w:val="22"/>
                <w:lang w:val="sr-Cyrl-RS" w:eastAsia="ar-SA"/>
              </w:rPr>
              <w:t>друштвени</w:t>
            </w:r>
            <w:r w:rsidRPr="00FD5E09">
              <w:rPr>
                <w:bCs/>
                <w:sz w:val="22"/>
                <w:szCs w:val="22"/>
                <w:lang w:val="sr-Cyrl-RS" w:eastAsia="ar-SA"/>
              </w:rPr>
              <w:t xml:space="preserve">, </w:t>
            </w:r>
            <w:r w:rsidRPr="00A50266">
              <w:rPr>
                <w:bCs/>
                <w:sz w:val="22"/>
                <w:szCs w:val="22"/>
                <w:lang w:val="sr-Cyrl-RS" w:eastAsia="ar-SA"/>
              </w:rPr>
              <w:t>обим удела 1/1,</w:t>
            </w:r>
            <w:r w:rsidRPr="00FD5E09">
              <w:rPr>
                <w:b/>
                <w:sz w:val="22"/>
                <w:szCs w:val="22"/>
                <w:lang w:val="sr-Cyrl-RS" w:eastAsia="ar-SA"/>
              </w:rPr>
              <w:t xml:space="preserve"> </w:t>
            </w:r>
            <w:r w:rsidRPr="00A50266">
              <w:rPr>
                <w:bCs/>
                <w:sz w:val="22"/>
                <w:szCs w:val="22"/>
                <w:lang w:val="sr-Cyrl-RS" w:eastAsia="ar-SA"/>
              </w:rPr>
              <w:t>к</w:t>
            </w:r>
            <w:r w:rsidRPr="00FD5E09">
              <w:rPr>
                <w:bCs/>
                <w:sz w:val="22"/>
                <w:szCs w:val="22"/>
                <w:lang w:val="sr-Cyrl-RS" w:eastAsia="ar-SA"/>
              </w:rPr>
              <w:t xml:space="preserve">оји у природи представља </w:t>
            </w:r>
            <w:r>
              <w:rPr>
                <w:bCs/>
                <w:sz w:val="22"/>
                <w:szCs w:val="22"/>
                <w:lang w:val="sr-Cyrl-RS" w:eastAsia="ar-SA"/>
              </w:rPr>
              <w:t>ПОМОЋНУ ЗГРАДУ</w:t>
            </w:r>
            <w:r w:rsidRPr="00FD5E09">
              <w:rPr>
                <w:bCs/>
                <w:sz w:val="22"/>
                <w:szCs w:val="22"/>
                <w:lang w:val="sr-Cyrl-RS" w:eastAsia="ar-SA"/>
              </w:rPr>
              <w:t>,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FD5E09">
              <w:rPr>
                <w:bCs/>
                <w:sz w:val="22"/>
                <w:szCs w:val="22"/>
                <w:lang w:val="sr-Cyrl-RS" w:eastAsia="ar-SA"/>
              </w:rPr>
              <w:t xml:space="preserve">Пр, нето површине </w:t>
            </w:r>
            <w:r>
              <w:rPr>
                <w:bCs/>
                <w:sz w:val="22"/>
                <w:szCs w:val="22"/>
                <w:lang w:val="sr-Cyrl-RS" w:eastAsia="ar-SA"/>
              </w:rPr>
              <w:t>10</w:t>
            </w:r>
            <w:r w:rsidRPr="00FD5E09">
              <w:rPr>
                <w:bCs/>
                <w:sz w:val="22"/>
                <w:szCs w:val="22"/>
                <w:lang w:val="sr-Cyrl-RS" w:eastAsia="ar-SA"/>
              </w:rPr>
              <w:t>,00 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Pr="00FD5E09">
              <w:rPr>
                <w:sz w:val="22"/>
                <w:szCs w:val="22"/>
                <w:lang w:val="sr-Cyrl-RS" w:eastAsia="ar-SA"/>
              </w:rPr>
              <w:t>;</w:t>
            </w:r>
          </w:p>
          <w:p w14:paraId="5D957ED7" w14:textId="25DEC50A" w:rsidR="00A6487C" w:rsidRPr="00ED71CB" w:rsidRDefault="00A50266" w:rsidP="00ED71CB">
            <w:pPr>
              <w:numPr>
                <w:ilvl w:val="0"/>
                <w:numId w:val="3"/>
              </w:numPr>
              <w:suppressAutoHyphens/>
              <w:spacing w:after="60"/>
              <w:jc w:val="both"/>
              <w:rPr>
                <w:sz w:val="22"/>
                <w:szCs w:val="22"/>
                <w:lang w:eastAsia="ar-SA"/>
              </w:rPr>
            </w:pPr>
            <w:r w:rsidRPr="00A50266">
              <w:rPr>
                <w:sz w:val="22"/>
                <w:szCs w:val="22"/>
                <w:lang w:val="sr-Cyrl-RS" w:eastAsia="ar-SA"/>
              </w:rPr>
              <w:t>Породична стамбена зграда изграђена на парцели 514, Пр, објекат преузет из земљишне књиге, Маршала Тита 43, површине 303</w:t>
            </w:r>
            <w:r w:rsidR="00033EB1">
              <w:rPr>
                <w:sz w:val="22"/>
                <w:szCs w:val="22"/>
                <w:lang w:val="sr-Latn-RS" w:eastAsia="ar-SA"/>
              </w:rPr>
              <w:t xml:space="preserve"> </w:t>
            </w:r>
            <w:r w:rsidRPr="00A50266">
              <w:rPr>
                <w:sz w:val="22"/>
                <w:szCs w:val="22"/>
                <w:lang w:val="sr-Cyrl-RS" w:eastAsia="ar-SA"/>
              </w:rPr>
              <w:t>м</w:t>
            </w:r>
            <w:r w:rsidRPr="00033EB1">
              <w:rPr>
                <w:sz w:val="22"/>
                <w:szCs w:val="22"/>
                <w:vertAlign w:val="superscript"/>
                <w:lang w:val="sr-Cyrl-RS" w:eastAsia="ar-SA"/>
              </w:rPr>
              <w:t>2</w:t>
            </w:r>
            <w:r>
              <w:rPr>
                <w:sz w:val="22"/>
                <w:szCs w:val="22"/>
                <w:lang w:val="sr-Cyrl-RS" w:eastAsia="ar-SA"/>
              </w:rPr>
              <w:t xml:space="preserve">, </w:t>
            </w:r>
            <w:r w:rsidRPr="00A50266">
              <w:rPr>
                <w:bCs/>
                <w:sz w:val="22"/>
                <w:szCs w:val="22"/>
                <w:lang w:val="sr-Cyrl-RS" w:eastAsia="ar-SA"/>
              </w:rPr>
              <w:t>врста права својина АД ДУНАВ ЧЕЛАРЕВО, Маршала Тита број 45, Челарево, облик својине друштвени, обим удела 1/1,</w:t>
            </w:r>
            <w:r w:rsidRPr="00A50266">
              <w:rPr>
                <w:b/>
                <w:sz w:val="22"/>
                <w:szCs w:val="22"/>
                <w:lang w:val="sr-Cyrl-RS" w:eastAsia="ar-SA"/>
              </w:rPr>
              <w:t xml:space="preserve"> </w:t>
            </w:r>
            <w:r w:rsidRPr="00A50266">
              <w:rPr>
                <w:bCs/>
                <w:sz w:val="22"/>
                <w:szCs w:val="22"/>
                <w:lang w:val="sr-Cyrl-RS" w:eastAsia="ar-SA"/>
              </w:rPr>
              <w:t xml:space="preserve">који у природи представља </w:t>
            </w:r>
            <w:r>
              <w:rPr>
                <w:bCs/>
                <w:sz w:val="22"/>
                <w:szCs w:val="22"/>
                <w:lang w:val="sr-Cyrl-RS" w:eastAsia="ar-SA"/>
              </w:rPr>
              <w:t>НАСТРЕШНИ</w:t>
            </w:r>
            <w:r w:rsidR="009B5DDD">
              <w:rPr>
                <w:bCs/>
                <w:sz w:val="22"/>
                <w:szCs w:val="22"/>
                <w:lang w:val="sr-Cyrl-RS" w:eastAsia="ar-SA"/>
              </w:rPr>
              <w:t>ЦУ</w:t>
            </w:r>
            <w:r w:rsidRPr="00A50266">
              <w:rPr>
                <w:bCs/>
                <w:sz w:val="22"/>
                <w:szCs w:val="22"/>
                <w:lang w:val="sr-Cyrl-RS" w:eastAsia="ar-SA"/>
              </w:rPr>
              <w:t xml:space="preserve">, Пр, нето површине </w:t>
            </w:r>
            <w:r w:rsidR="009B5DDD">
              <w:rPr>
                <w:bCs/>
                <w:sz w:val="22"/>
                <w:szCs w:val="22"/>
                <w:lang w:val="sr-Cyrl-RS" w:eastAsia="ar-SA"/>
              </w:rPr>
              <w:t>56</w:t>
            </w:r>
            <w:r w:rsidRPr="00A50266">
              <w:rPr>
                <w:bCs/>
                <w:sz w:val="22"/>
                <w:szCs w:val="22"/>
                <w:lang w:val="sr-Cyrl-RS" w:eastAsia="ar-SA"/>
              </w:rPr>
              <w:t>,00 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Pr="00A50266">
              <w:rPr>
                <w:sz w:val="22"/>
                <w:szCs w:val="22"/>
                <w:lang w:val="sr-Cyrl-RS" w:eastAsia="ar-SA"/>
              </w:rPr>
              <w:t>;</w:t>
            </w:r>
          </w:p>
          <w:p w14:paraId="4B2FEA87" w14:textId="77777777" w:rsidR="00A6487C" w:rsidRPr="00ED71CB" w:rsidRDefault="009B5DDD" w:rsidP="00A6487C">
            <w:pPr>
              <w:numPr>
                <w:ilvl w:val="0"/>
                <w:numId w:val="3"/>
              </w:numPr>
              <w:suppressAutoHyphens/>
              <w:spacing w:after="6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val="sr-Cyrl-RS" w:eastAsia="ar-SA"/>
              </w:rPr>
              <w:t>Објекат</w:t>
            </w:r>
            <w:r w:rsidRPr="00A6487C">
              <w:rPr>
                <w:b/>
                <w:sz w:val="22"/>
                <w:szCs w:val="22"/>
                <w:lang w:val="sr-Cyrl-RS" w:eastAsia="ar-SA"/>
              </w:rPr>
              <w:t xml:space="preserve"> - </w:t>
            </w:r>
            <w:r w:rsidRPr="001D64E2">
              <w:rPr>
                <w:bCs/>
                <w:sz w:val="22"/>
                <w:szCs w:val="22"/>
                <w:lang w:val="sr-Cyrl-RS" w:eastAsia="ar-SA"/>
              </w:rPr>
              <w:t>Локал,</w:t>
            </w:r>
            <w:r w:rsidRPr="00A6487C">
              <w:rPr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sz w:val="22"/>
                <w:szCs w:val="22"/>
                <w:lang w:val="sr-Cyrl-RS" w:eastAsia="ar-SA"/>
              </w:rPr>
              <w:t xml:space="preserve">изграђен </w:t>
            </w:r>
            <w:r w:rsidRPr="009B5DDD">
              <w:rPr>
                <w:b/>
                <w:bCs/>
                <w:sz w:val="22"/>
                <w:szCs w:val="22"/>
                <w:lang w:val="sr-Cyrl-RS" w:eastAsia="ar-SA"/>
              </w:rPr>
              <w:t>на парцели број 10055, уписан у Лист непокретности 42167 КО Центар 1 Скопље</w:t>
            </w:r>
            <w:r>
              <w:rPr>
                <w:sz w:val="22"/>
                <w:szCs w:val="22"/>
                <w:lang w:val="sr-Cyrl-RS" w:eastAsia="ar-SA"/>
              </w:rPr>
              <w:t>,</w:t>
            </w:r>
            <w:r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1D64E2">
              <w:rPr>
                <w:bCs/>
                <w:sz w:val="22"/>
                <w:szCs w:val="22"/>
                <w:lang w:val="sr-Cyrl-RS" w:eastAsia="ar-SA"/>
              </w:rPr>
              <w:t>површине 38 м</w:t>
            </w:r>
            <w:r w:rsidRPr="00033EB1">
              <w:rPr>
                <w:bCs/>
                <w:sz w:val="22"/>
                <w:szCs w:val="22"/>
                <w:vertAlign w:val="superscript"/>
                <w:lang w:val="sr-Cyrl-RS" w:eastAsia="ar-SA"/>
              </w:rPr>
              <w:t>2</w:t>
            </w:r>
            <w:r w:rsidRPr="00A6487C">
              <w:rPr>
                <w:sz w:val="22"/>
                <w:szCs w:val="22"/>
                <w:lang w:val="sr-Cyrl-RS" w:eastAsia="ar-SA"/>
              </w:rPr>
              <w:t>,  улиц</w:t>
            </w:r>
            <w:r>
              <w:rPr>
                <w:sz w:val="22"/>
                <w:szCs w:val="22"/>
                <w:lang w:val="sr-Cyrl-RS" w:eastAsia="ar-SA"/>
              </w:rPr>
              <w:t>а</w:t>
            </w:r>
            <w:r w:rsidRPr="00A6487C">
              <w:rPr>
                <w:sz w:val="22"/>
                <w:szCs w:val="22"/>
                <w:lang w:val="sr-Cyrl-RS" w:eastAsia="ar-SA"/>
              </w:rPr>
              <w:t xml:space="preserve"> Орце Николова 75/6,</w:t>
            </w:r>
            <w:r>
              <w:rPr>
                <w:sz w:val="22"/>
                <w:szCs w:val="22"/>
                <w:lang w:val="sr-Cyrl-RS" w:eastAsia="ar-SA"/>
              </w:rPr>
              <w:t xml:space="preserve"> сувласништво стечајног дужника са обимом удела 2/38. Дета</w:t>
            </w:r>
            <w:r w:rsidRPr="00A6487C">
              <w:rPr>
                <w:sz w:val="22"/>
                <w:szCs w:val="22"/>
                <w:lang w:val="sr-Cyrl-RS" w:eastAsia="ar-SA"/>
              </w:rPr>
              <w:t>љније описан у продајној документацији</w:t>
            </w:r>
            <w:r w:rsidR="00ED71CB">
              <w:rPr>
                <w:sz w:val="22"/>
                <w:szCs w:val="22"/>
                <w:lang w:val="sr-Cyrl-RS" w:eastAsia="ar-SA"/>
              </w:rPr>
              <w:t>;</w:t>
            </w:r>
          </w:p>
          <w:p w14:paraId="08451084" w14:textId="77777777" w:rsidR="00A6487C" w:rsidRPr="009B5DDD" w:rsidRDefault="00F36CCE" w:rsidP="00A6487C">
            <w:pPr>
              <w:numPr>
                <w:ilvl w:val="0"/>
                <w:numId w:val="3"/>
              </w:numPr>
              <w:suppressAutoHyphens/>
              <w:spacing w:after="60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val="sr-Cyrl-RS" w:eastAsia="ar-SA"/>
              </w:rPr>
              <w:t>ПОКРЕТН</w:t>
            </w:r>
            <w:r w:rsidR="001D64E2">
              <w:rPr>
                <w:b/>
                <w:sz w:val="22"/>
                <w:szCs w:val="22"/>
                <w:lang w:val="sr-Cyrl-RS" w:eastAsia="ar-SA"/>
              </w:rPr>
              <w:t>А</w:t>
            </w:r>
            <w:r>
              <w:rPr>
                <w:b/>
                <w:sz w:val="22"/>
                <w:szCs w:val="22"/>
                <w:lang w:val="sr-Cyrl-RS" w:eastAsia="ar-SA"/>
              </w:rPr>
              <w:t xml:space="preserve"> </w:t>
            </w:r>
            <w:r w:rsidR="001D64E2">
              <w:rPr>
                <w:b/>
                <w:sz w:val="22"/>
                <w:szCs w:val="22"/>
                <w:lang w:val="sr-Cyrl-RS" w:eastAsia="ar-SA"/>
              </w:rPr>
              <w:t xml:space="preserve">ИМОВИНА </w:t>
            </w:r>
            <w:r w:rsidR="001D64E2" w:rsidRPr="009B5DDD">
              <w:rPr>
                <w:bCs/>
                <w:sz w:val="22"/>
                <w:szCs w:val="22"/>
                <w:lang w:val="sr-Cyrl-RS" w:eastAsia="ar-SA"/>
              </w:rPr>
              <w:t>на адреси у Челареву, Маршала Тита 45 и то : о</w:t>
            </w:r>
            <w:r w:rsidRPr="009B5DDD">
              <w:rPr>
                <w:bCs/>
                <w:sz w:val="22"/>
                <w:szCs w:val="22"/>
                <w:lang w:val="sr-Cyrl-RS" w:eastAsia="ar-SA"/>
              </w:rPr>
              <w:t>према,</w:t>
            </w:r>
            <w:r w:rsidR="001D64E2" w:rsidRPr="009B5DDD">
              <w:rPr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9B5DDD">
              <w:rPr>
                <w:bCs/>
                <w:sz w:val="22"/>
                <w:szCs w:val="22"/>
                <w:lang w:val="sr-Cyrl-RS" w:eastAsia="ar-SA"/>
              </w:rPr>
              <w:t>залихе ситног инвентара и резервнх делова.</w:t>
            </w:r>
          </w:p>
          <w:p w14:paraId="5C9758C4" w14:textId="77777777" w:rsidR="00A6487C" w:rsidRPr="00ED71CB" w:rsidRDefault="00A6487C" w:rsidP="00ED71CB">
            <w:pPr>
              <w:suppressAutoHyphens/>
              <w:spacing w:after="6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 w:rsidRPr="009B5DDD">
              <w:rPr>
                <w:bCs/>
                <w:sz w:val="22"/>
                <w:szCs w:val="22"/>
                <w:lang w:val="sr-Cyrl-RS" w:eastAsia="ar-SA"/>
              </w:rPr>
              <w:t>Списак опреме је дат у прилогу број 2 продајне документације</w:t>
            </w:r>
            <w:r w:rsidR="00ED71CB">
              <w:rPr>
                <w:bCs/>
                <w:sz w:val="22"/>
                <w:szCs w:val="22"/>
                <w:lang w:val="sr-Cyrl-RS" w:eastAsia="ar-SA"/>
              </w:rPr>
              <w:t>;</w:t>
            </w:r>
          </w:p>
          <w:p w14:paraId="3535359D" w14:textId="77777777" w:rsidR="00A6487C" w:rsidRPr="00A6487C" w:rsidRDefault="00A6487C" w:rsidP="009B5DDD">
            <w:pPr>
              <w:numPr>
                <w:ilvl w:val="0"/>
                <w:numId w:val="3"/>
              </w:numPr>
              <w:suppressAutoHyphens/>
              <w:spacing w:after="60"/>
              <w:jc w:val="both"/>
              <w:rPr>
                <w:sz w:val="22"/>
                <w:szCs w:val="22"/>
                <w:lang w:val="sr-Cyrl-CS"/>
              </w:rPr>
            </w:pPr>
            <w:r w:rsidRPr="00A6487C">
              <w:rPr>
                <w:b/>
                <w:sz w:val="22"/>
                <w:szCs w:val="22"/>
                <w:lang w:val="sr-Cyrl-RS" w:eastAsia="ar-SA"/>
              </w:rPr>
              <w:t>ПОТРАЖИВАЊА</w:t>
            </w:r>
            <w:r w:rsidR="001D64E2">
              <w:rPr>
                <w:b/>
                <w:sz w:val="22"/>
                <w:szCs w:val="22"/>
                <w:lang w:val="sr-Cyrl-RS" w:eastAsia="ar-SA"/>
              </w:rPr>
              <w:t>-</w:t>
            </w:r>
            <w:r w:rsidRPr="00A6487C">
              <w:rPr>
                <w:sz w:val="22"/>
                <w:szCs w:val="22"/>
                <w:lang w:val="sr-Cyrl-RS" w:eastAsia="ar-SA"/>
              </w:rPr>
              <w:t xml:space="preserve"> </w:t>
            </w:r>
            <w:r w:rsidR="001D64E2">
              <w:rPr>
                <w:sz w:val="22"/>
                <w:szCs w:val="22"/>
                <w:lang w:val="sr-Cyrl-RS" w:eastAsia="ar-SA"/>
              </w:rPr>
              <w:t xml:space="preserve">По основу </w:t>
            </w:r>
            <w:r w:rsidRPr="00A6487C">
              <w:rPr>
                <w:sz w:val="22"/>
                <w:szCs w:val="22"/>
                <w:lang w:val="sr-Cyrl-RS" w:eastAsia="ar-SA"/>
              </w:rPr>
              <w:t xml:space="preserve">а). </w:t>
            </w:r>
            <w:r w:rsidR="001D64E2">
              <w:rPr>
                <w:sz w:val="22"/>
                <w:szCs w:val="22"/>
                <w:lang w:val="sr-Cyrl-RS" w:eastAsia="ar-SA"/>
              </w:rPr>
              <w:t>У</w:t>
            </w:r>
            <w:r w:rsidRPr="00A6487C">
              <w:rPr>
                <w:sz w:val="22"/>
                <w:szCs w:val="22"/>
                <w:lang w:val="sr-Cyrl-RS" w:eastAsia="ar-SA"/>
              </w:rPr>
              <w:t xml:space="preserve">говора о откупу станова  и  б). </w:t>
            </w:r>
            <w:r w:rsidR="001D64E2">
              <w:rPr>
                <w:sz w:val="22"/>
                <w:szCs w:val="22"/>
                <w:lang w:val="sr-Cyrl-RS" w:eastAsia="ar-SA"/>
              </w:rPr>
              <w:t>У</w:t>
            </w:r>
            <w:r w:rsidRPr="00A6487C">
              <w:rPr>
                <w:sz w:val="22"/>
                <w:szCs w:val="22"/>
                <w:lang w:val="sr-Cyrl-RS" w:eastAsia="ar-SA"/>
              </w:rPr>
              <w:t>говора о инсталираним гасним прикључцима – а све према приложеној спецификацији</w:t>
            </w:r>
            <w:r w:rsidR="00ED71CB">
              <w:rPr>
                <w:sz w:val="22"/>
                <w:szCs w:val="22"/>
                <w:lang w:val="sr-Cyrl-RS" w:eastAsia="ar-SA"/>
              </w:rPr>
              <w:t>.</w:t>
            </w:r>
          </w:p>
        </w:tc>
        <w:tc>
          <w:tcPr>
            <w:tcW w:w="1701" w:type="dxa"/>
            <w:vAlign w:val="center"/>
          </w:tcPr>
          <w:p w14:paraId="202D6C74" w14:textId="77777777" w:rsidR="00F87927" w:rsidRDefault="00ED71CB" w:rsidP="00A6487C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lastRenderedPageBreak/>
              <w:t xml:space="preserve"> </w:t>
            </w:r>
          </w:p>
          <w:p w14:paraId="4EA3F467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7EF798CA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48C3773C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69B3847D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2A0297AE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4B15CCBA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55569CC7" w14:textId="4081B551" w:rsidR="00A6487C" w:rsidRPr="00033EB1" w:rsidRDefault="00A6487C" w:rsidP="00A6487C">
            <w:pPr>
              <w:rPr>
                <w:b/>
                <w:sz w:val="22"/>
                <w:szCs w:val="22"/>
                <w:lang w:val="sr-Latn-RS"/>
              </w:rPr>
            </w:pPr>
            <w:r w:rsidRPr="00A6487C">
              <w:rPr>
                <w:b/>
                <w:sz w:val="22"/>
                <w:szCs w:val="22"/>
                <w:lang w:val="sr-Cyrl-RS"/>
              </w:rPr>
              <w:t>50.856.863,</w:t>
            </w:r>
            <w:r w:rsidR="00033EB1">
              <w:rPr>
                <w:b/>
                <w:sz w:val="22"/>
                <w:szCs w:val="22"/>
                <w:lang w:val="sr-Latn-RS"/>
              </w:rPr>
              <w:t>00</w:t>
            </w:r>
          </w:p>
        </w:tc>
        <w:tc>
          <w:tcPr>
            <w:tcW w:w="1725" w:type="dxa"/>
            <w:vAlign w:val="center"/>
          </w:tcPr>
          <w:p w14:paraId="4330F92A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76645E6D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7F82BAC5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2D347636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516CA610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325BEC0A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098F502E" w14:textId="77777777" w:rsidR="00F87927" w:rsidRDefault="00F87927" w:rsidP="00A6487C">
            <w:pPr>
              <w:rPr>
                <w:b/>
                <w:sz w:val="22"/>
                <w:szCs w:val="22"/>
                <w:lang w:val="sr-Cyrl-RS"/>
              </w:rPr>
            </w:pPr>
          </w:p>
          <w:p w14:paraId="76C968D7" w14:textId="0B7B0584" w:rsidR="00A6487C" w:rsidRPr="00033EB1" w:rsidRDefault="00ED71CB" w:rsidP="00A6487C">
            <w:pPr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A6487C" w:rsidRPr="00A6487C">
              <w:rPr>
                <w:b/>
                <w:sz w:val="22"/>
                <w:szCs w:val="22"/>
                <w:lang w:val="sr-Cyrl-RS"/>
              </w:rPr>
              <w:t>20.342.745,</w:t>
            </w:r>
            <w:r w:rsidR="00033EB1">
              <w:rPr>
                <w:b/>
                <w:sz w:val="22"/>
                <w:szCs w:val="22"/>
                <w:lang w:val="sr-Latn-RS"/>
              </w:rPr>
              <w:t>00</w:t>
            </w:r>
          </w:p>
        </w:tc>
      </w:tr>
    </w:tbl>
    <w:p w14:paraId="3AB01743" w14:textId="77777777" w:rsidR="00324F11" w:rsidRPr="00ED71CB" w:rsidRDefault="00A6487C" w:rsidP="00033EB1">
      <w:pPr>
        <w:suppressAutoHyphens/>
        <w:ind w:right="-46"/>
        <w:jc w:val="both"/>
        <w:rPr>
          <w:lang w:val="sr-Cyrl-RS" w:eastAsia="ar-SA"/>
        </w:rPr>
      </w:pPr>
      <w:r>
        <w:rPr>
          <w:lang w:val="sr-Cyrl-RS" w:eastAsia="ar-SA"/>
        </w:rPr>
        <w:lastRenderedPageBreak/>
        <w:t>Детаљнији опис комплетне имовине која је саставни део стечајног дужника који се продаје као правно лице, налази се у продајној документацији.</w:t>
      </w:r>
    </w:p>
    <w:p w14:paraId="1079415B" w14:textId="77777777" w:rsidR="00324F11" w:rsidRDefault="00324F11" w:rsidP="00324F11">
      <w:pPr>
        <w:jc w:val="both"/>
        <w:rPr>
          <w:b/>
          <w:sz w:val="22"/>
          <w:szCs w:val="22"/>
          <w:u w:val="single"/>
          <w:lang w:val="sr-Latn-RS"/>
        </w:rPr>
      </w:pPr>
    </w:p>
    <w:bookmarkEnd w:id="1"/>
    <w:p w14:paraId="16CCF5A3" w14:textId="77777777" w:rsidR="00324F11" w:rsidRDefault="00324F11" w:rsidP="00324F11">
      <w:pPr>
        <w:spacing w:after="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која:</w:t>
      </w:r>
    </w:p>
    <w:p w14:paraId="4FF81CD2" w14:textId="172B4503" w:rsidR="00324F11" w:rsidRPr="00D225AF" w:rsidRDefault="00324F11" w:rsidP="00D225A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D225AF">
        <w:rPr>
          <w:sz w:val="22"/>
          <w:szCs w:val="22"/>
          <w:lang w:val="sr-Cyrl-CS"/>
        </w:rPr>
        <w:t xml:space="preserve">након добијања профактуре, изврше уплату  ради откупа продајне документације у износу од </w:t>
      </w:r>
      <w:r w:rsidR="00A45F70" w:rsidRPr="00D225AF">
        <w:rPr>
          <w:b/>
          <w:sz w:val="22"/>
          <w:szCs w:val="22"/>
          <w:lang w:val="sr-Cyrl-RS"/>
        </w:rPr>
        <w:t>12</w:t>
      </w:r>
      <w:r w:rsidR="00ED71CB" w:rsidRPr="00D225AF">
        <w:rPr>
          <w:b/>
          <w:sz w:val="22"/>
          <w:szCs w:val="22"/>
          <w:lang w:val="sr-Cyrl-RS"/>
        </w:rPr>
        <w:t>0</w:t>
      </w:r>
      <w:r w:rsidRPr="00D225AF">
        <w:rPr>
          <w:b/>
          <w:sz w:val="22"/>
          <w:szCs w:val="22"/>
          <w:lang w:val="sr-Latn-RS"/>
        </w:rPr>
        <w:t>.000</w:t>
      </w:r>
      <w:r w:rsidRPr="00D225AF">
        <w:rPr>
          <w:b/>
          <w:sz w:val="22"/>
          <w:szCs w:val="22"/>
          <w:lang w:val="sr-Cyrl-CS"/>
        </w:rPr>
        <w:t>,00</w:t>
      </w:r>
      <w:r w:rsidRPr="00D225AF">
        <w:rPr>
          <w:sz w:val="22"/>
          <w:szCs w:val="22"/>
          <w:lang w:val="sr-Cyrl-CS"/>
        </w:rPr>
        <w:t xml:space="preserve"> </w:t>
      </w:r>
      <w:r w:rsidR="00F47A51" w:rsidRPr="00D225AF">
        <w:rPr>
          <w:b/>
          <w:sz w:val="22"/>
          <w:szCs w:val="22"/>
          <w:lang w:val="sr-Cyrl-RS"/>
        </w:rPr>
        <w:t xml:space="preserve">динара увећано за припадајући ПДВ. </w:t>
      </w:r>
      <w:r w:rsidRPr="00D225AF">
        <w:rPr>
          <w:sz w:val="22"/>
          <w:szCs w:val="22"/>
          <w:lang w:val="sr-Cyrl-CS"/>
        </w:rPr>
        <w:t>Профактура се може преузети</w:t>
      </w:r>
      <w:r w:rsidR="00092ACE" w:rsidRPr="00D225AF">
        <w:rPr>
          <w:sz w:val="22"/>
          <w:szCs w:val="22"/>
          <w:lang w:val="sr-Cyrl-CS"/>
        </w:rPr>
        <w:t xml:space="preserve"> на адреси стечајног дужника</w:t>
      </w:r>
      <w:r w:rsidR="00ED71CB" w:rsidRPr="00D225AF">
        <w:rPr>
          <w:sz w:val="22"/>
          <w:szCs w:val="22"/>
          <w:lang w:val="sr-Cyrl-CS"/>
        </w:rPr>
        <w:t xml:space="preserve"> </w:t>
      </w:r>
      <w:r w:rsidR="00092ACE" w:rsidRPr="00D225AF">
        <w:rPr>
          <w:sz w:val="22"/>
          <w:szCs w:val="22"/>
          <w:lang w:val="sr-Cyrl-CS"/>
        </w:rPr>
        <w:t>АД „Дунав“ у стечају Ч</w:t>
      </w:r>
      <w:r w:rsidR="00A45F70" w:rsidRPr="00D225AF">
        <w:rPr>
          <w:sz w:val="22"/>
          <w:szCs w:val="22"/>
          <w:lang w:val="sr-Cyrl-CS"/>
        </w:rPr>
        <w:t>еларево Маршала Тита 45</w:t>
      </w:r>
      <w:r w:rsidR="00092ACE" w:rsidRPr="00D225AF">
        <w:rPr>
          <w:sz w:val="22"/>
          <w:szCs w:val="22"/>
          <w:lang w:val="sr-Latn-RS"/>
        </w:rPr>
        <w:t xml:space="preserve"> </w:t>
      </w:r>
      <w:r w:rsidRPr="00D225AF">
        <w:rPr>
          <w:sz w:val="22"/>
          <w:szCs w:val="22"/>
          <w:lang w:val="sr-Cyrl-CS"/>
        </w:rPr>
        <w:t xml:space="preserve">сваког радног дана у периоду од </w:t>
      </w:r>
      <w:r w:rsidR="00A45F70" w:rsidRPr="00D225AF">
        <w:rPr>
          <w:sz w:val="22"/>
          <w:szCs w:val="22"/>
        </w:rPr>
        <w:t>1</w:t>
      </w:r>
      <w:r w:rsidR="00A45F70" w:rsidRPr="00D225AF">
        <w:rPr>
          <w:sz w:val="22"/>
          <w:szCs w:val="22"/>
          <w:lang w:val="sr-Cyrl-RS"/>
        </w:rPr>
        <w:t>1</w:t>
      </w:r>
      <w:r w:rsidRPr="00D225AF">
        <w:rPr>
          <w:sz w:val="22"/>
          <w:szCs w:val="22"/>
        </w:rPr>
        <w:t xml:space="preserve">:00 </w:t>
      </w:r>
      <w:proofErr w:type="spellStart"/>
      <w:r w:rsidRPr="00D225AF">
        <w:rPr>
          <w:sz w:val="22"/>
          <w:szCs w:val="22"/>
        </w:rPr>
        <w:t>до</w:t>
      </w:r>
      <w:proofErr w:type="spellEnd"/>
      <w:r w:rsidRPr="00D225AF">
        <w:rPr>
          <w:sz w:val="22"/>
          <w:szCs w:val="22"/>
        </w:rPr>
        <w:t xml:space="preserve"> 14:00 </w:t>
      </w:r>
      <w:r w:rsidRPr="00D225AF">
        <w:rPr>
          <w:sz w:val="22"/>
          <w:szCs w:val="22"/>
          <w:lang w:val="sr-Cyrl-CS"/>
        </w:rPr>
        <w:t xml:space="preserve"> часова, уз обавезну </w:t>
      </w:r>
      <w:r w:rsidR="00092ACE" w:rsidRPr="00D225AF">
        <w:rPr>
          <w:sz w:val="22"/>
          <w:szCs w:val="22"/>
          <w:lang w:val="sr-Cyrl-CS"/>
        </w:rPr>
        <w:t xml:space="preserve">претходну </w:t>
      </w:r>
      <w:r w:rsidRPr="00D225AF">
        <w:rPr>
          <w:sz w:val="22"/>
          <w:szCs w:val="22"/>
          <w:lang w:val="sr-Cyrl-CS"/>
        </w:rPr>
        <w:t>најаву поверенику стечајног управника</w:t>
      </w:r>
      <w:r w:rsidR="00092ACE" w:rsidRPr="00D225AF">
        <w:rPr>
          <w:sz w:val="22"/>
          <w:szCs w:val="22"/>
          <w:lang w:val="sr-Cyrl-CS"/>
        </w:rPr>
        <w:t xml:space="preserve"> на телефон 063/511-194</w:t>
      </w:r>
      <w:r w:rsidRPr="00D225AF">
        <w:rPr>
          <w:sz w:val="22"/>
          <w:szCs w:val="22"/>
        </w:rPr>
        <w:t xml:space="preserve">. </w:t>
      </w:r>
      <w:r w:rsidRPr="00D225AF">
        <w:rPr>
          <w:sz w:val="22"/>
          <w:szCs w:val="22"/>
          <w:lang w:val="sr-Cyrl-CS"/>
        </w:rPr>
        <w:t>Рок за откуп продајне документације је</w:t>
      </w:r>
      <w:r w:rsidRPr="00D225AF">
        <w:rPr>
          <w:sz w:val="22"/>
          <w:szCs w:val="22"/>
          <w:lang w:val="sr-Latn-RS"/>
        </w:rPr>
        <w:t xml:space="preserve"> </w:t>
      </w:r>
      <w:r w:rsidR="002907B0" w:rsidRPr="00D225AF">
        <w:rPr>
          <w:sz w:val="22"/>
          <w:szCs w:val="22"/>
          <w:lang w:val="sr-Cyrl-RS"/>
        </w:rPr>
        <w:t>12</w:t>
      </w:r>
      <w:r w:rsidR="00ED71CB" w:rsidRPr="00D225AF">
        <w:rPr>
          <w:sz w:val="22"/>
          <w:szCs w:val="22"/>
          <w:lang w:val="sr-Cyrl-RS"/>
        </w:rPr>
        <w:t xml:space="preserve">. </w:t>
      </w:r>
      <w:r w:rsidR="002907B0" w:rsidRPr="00D225AF">
        <w:rPr>
          <w:sz w:val="22"/>
          <w:szCs w:val="22"/>
          <w:lang w:val="sr-Cyrl-RS"/>
        </w:rPr>
        <w:t>септембар</w:t>
      </w:r>
      <w:r w:rsidR="00ED71CB" w:rsidRPr="00D225AF">
        <w:rPr>
          <w:sz w:val="22"/>
          <w:szCs w:val="22"/>
          <w:lang w:val="sr-Cyrl-RS"/>
        </w:rPr>
        <w:t xml:space="preserve"> 2019. </w:t>
      </w:r>
      <w:r w:rsidRPr="00D225AF">
        <w:rPr>
          <w:sz w:val="22"/>
          <w:szCs w:val="22"/>
          <w:lang w:val="sr-Cyrl-CS"/>
        </w:rPr>
        <w:t>године</w:t>
      </w:r>
      <w:r w:rsidR="00A06FE4" w:rsidRPr="00D225AF">
        <w:rPr>
          <w:sz w:val="22"/>
          <w:szCs w:val="22"/>
          <w:lang w:val="sr-Cyrl-CS"/>
        </w:rPr>
        <w:t>.</w:t>
      </w:r>
    </w:p>
    <w:p w14:paraId="7C767D60" w14:textId="54E3C8D1" w:rsidR="00324F11" w:rsidRDefault="00324F11" w:rsidP="00324F11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уплате </w:t>
      </w:r>
      <w:r>
        <w:rPr>
          <w:b/>
          <w:sz w:val="22"/>
          <w:szCs w:val="22"/>
          <w:lang w:val="sr-Cyrl-CS"/>
        </w:rPr>
        <w:t>депозит</w:t>
      </w:r>
      <w:r>
        <w:rPr>
          <w:sz w:val="22"/>
          <w:szCs w:val="22"/>
          <w:lang w:val="sr-Cyrl-CS"/>
        </w:rPr>
        <w:t xml:space="preserve"> </w:t>
      </w:r>
      <w:r w:rsidR="00092ACE">
        <w:rPr>
          <w:b/>
          <w:sz w:val="22"/>
          <w:szCs w:val="22"/>
          <w:lang w:val="sr-Cyrl-CS"/>
        </w:rPr>
        <w:t>у висини од 20.</w:t>
      </w:r>
      <w:r w:rsidR="00794998">
        <w:rPr>
          <w:b/>
          <w:sz w:val="22"/>
          <w:szCs w:val="22"/>
          <w:lang w:val="sr-Cyrl-CS"/>
        </w:rPr>
        <w:t>3</w:t>
      </w:r>
      <w:r w:rsidR="00092ACE">
        <w:rPr>
          <w:b/>
          <w:sz w:val="22"/>
          <w:szCs w:val="22"/>
          <w:lang w:val="sr-Cyrl-CS"/>
        </w:rPr>
        <w:t>42.745,</w:t>
      </w:r>
      <w:r w:rsidR="00033EB1">
        <w:rPr>
          <w:b/>
          <w:sz w:val="22"/>
          <w:szCs w:val="22"/>
          <w:lang w:val="sr-Latn-RS"/>
        </w:rPr>
        <w:t>00</w:t>
      </w:r>
      <w:r>
        <w:rPr>
          <w:b/>
          <w:sz w:val="22"/>
          <w:szCs w:val="22"/>
          <w:lang w:val="sr-Cyrl-CS"/>
        </w:rPr>
        <w:t xml:space="preserve"> динара</w:t>
      </w:r>
      <w:r>
        <w:rPr>
          <w:sz w:val="22"/>
          <w:szCs w:val="22"/>
          <w:lang w:val="sr-Cyrl-CS"/>
        </w:rPr>
        <w:t>, на текући рачун стечајног дужника број</w:t>
      </w:r>
      <w:r>
        <w:rPr>
          <w:b/>
          <w:sz w:val="22"/>
          <w:szCs w:val="22"/>
          <w:lang w:val="sr-Cyrl-CS"/>
        </w:rPr>
        <w:t xml:space="preserve">: </w:t>
      </w:r>
      <w:r w:rsidR="00092ACE">
        <w:rPr>
          <w:b/>
          <w:sz w:val="22"/>
          <w:szCs w:val="22"/>
          <w:shd w:val="clear" w:color="auto" w:fill="FFFFFF"/>
        </w:rPr>
        <w:t>3</w:t>
      </w:r>
      <w:r w:rsidR="00092ACE">
        <w:rPr>
          <w:b/>
          <w:sz w:val="22"/>
          <w:szCs w:val="22"/>
          <w:shd w:val="clear" w:color="auto" w:fill="FFFFFF"/>
          <w:lang w:val="sr-Cyrl-RS"/>
        </w:rPr>
        <w:t>40-11005000-44</w:t>
      </w:r>
      <w:r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  <w:lang w:val="sr-Cyrl-RS"/>
        </w:rPr>
        <w:t xml:space="preserve">отворен </w:t>
      </w:r>
      <w:r w:rsidR="00092ACE">
        <w:rPr>
          <w:b/>
          <w:sz w:val="22"/>
          <w:szCs w:val="22"/>
          <w:lang w:val="sr-Cyrl-CS"/>
        </w:rPr>
        <w:t>код „Ерсте банке“ АД Београд Експозитура у Новом Саду</w:t>
      </w:r>
      <w:r>
        <w:rPr>
          <w:b/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 најкасније</w:t>
      </w:r>
      <w:r>
        <w:rPr>
          <w:sz w:val="22"/>
          <w:szCs w:val="22"/>
          <w:lang w:val="sr-Latn-CS"/>
        </w:rPr>
        <w:t xml:space="preserve"> </w:t>
      </w:r>
      <w:r w:rsidR="00020125">
        <w:rPr>
          <w:b/>
          <w:sz w:val="22"/>
          <w:szCs w:val="22"/>
          <w:lang w:val="sr-Cyrl-CS"/>
        </w:rPr>
        <w:t>5</w:t>
      </w:r>
      <w:r>
        <w:rPr>
          <w:b/>
          <w:sz w:val="22"/>
          <w:szCs w:val="22"/>
          <w:lang w:val="sr-Cyrl-CS"/>
        </w:rPr>
        <w:t xml:space="preserve"> радн</w:t>
      </w:r>
      <w:r w:rsidR="00020125">
        <w:rPr>
          <w:b/>
          <w:sz w:val="22"/>
          <w:szCs w:val="22"/>
          <w:lang w:val="sr-Cyrl-CS"/>
        </w:rPr>
        <w:t>их</w:t>
      </w:r>
      <w:r>
        <w:rPr>
          <w:b/>
          <w:sz w:val="22"/>
          <w:szCs w:val="22"/>
          <w:lang w:val="sr-Cyrl-CS"/>
        </w:rPr>
        <w:t xml:space="preserve"> дана</w:t>
      </w:r>
      <w:r>
        <w:rPr>
          <w:sz w:val="22"/>
          <w:szCs w:val="22"/>
          <w:lang w:val="sr-Cyrl-CS"/>
        </w:rPr>
        <w:t xml:space="preserve"> пре одржавања продаје (рок за уплату депозита је </w:t>
      </w:r>
      <w:r w:rsidR="00092ACE">
        <w:rPr>
          <w:b/>
          <w:sz w:val="22"/>
          <w:szCs w:val="22"/>
          <w:lang w:val="sr-Cyrl-CS"/>
        </w:rPr>
        <w:t xml:space="preserve"> </w:t>
      </w:r>
      <w:r w:rsidR="002907B0">
        <w:rPr>
          <w:b/>
          <w:sz w:val="22"/>
          <w:szCs w:val="22"/>
          <w:lang w:val="sr-Cyrl-CS"/>
        </w:rPr>
        <w:t>12</w:t>
      </w:r>
      <w:r w:rsidR="00A06FE4">
        <w:rPr>
          <w:b/>
          <w:sz w:val="22"/>
          <w:szCs w:val="22"/>
          <w:lang w:val="sr-Cyrl-CS"/>
        </w:rPr>
        <w:t xml:space="preserve">. </w:t>
      </w:r>
      <w:r w:rsidR="002907B0">
        <w:rPr>
          <w:b/>
          <w:sz w:val="22"/>
          <w:szCs w:val="22"/>
          <w:lang w:val="sr-Cyrl-CS"/>
        </w:rPr>
        <w:t>септембар</w:t>
      </w:r>
      <w:r w:rsidR="00A06FE4">
        <w:rPr>
          <w:b/>
          <w:sz w:val="22"/>
          <w:szCs w:val="22"/>
          <w:lang w:val="sr-Cyrl-CS"/>
        </w:rPr>
        <w:t xml:space="preserve"> 2019. </w:t>
      </w:r>
      <w:r>
        <w:rPr>
          <w:b/>
          <w:sz w:val="22"/>
          <w:szCs w:val="22"/>
          <w:lang w:val="sr-Cyrl-CS"/>
        </w:rPr>
        <w:t>године</w:t>
      </w:r>
      <w:r>
        <w:rPr>
          <w:sz w:val="22"/>
          <w:szCs w:val="22"/>
          <w:lang w:val="sr-Cyrl-CS"/>
        </w:rPr>
        <w:t>). У случају да се као депозит положи првокласна банкарска гаранција, ор</w:t>
      </w:r>
      <w:r>
        <w:rPr>
          <w:sz w:val="22"/>
          <w:szCs w:val="22"/>
          <w:lang w:val="sr-Latn-CS"/>
        </w:rPr>
        <w:t>и</w:t>
      </w:r>
      <w:r>
        <w:rPr>
          <w:sz w:val="22"/>
          <w:szCs w:val="22"/>
          <w:lang w:val="sr-Cyrl-CS"/>
        </w:rPr>
        <w:t>гинал исте се ради провере мора доставити искључиво лично Служби финансија Агенције за</w:t>
      </w:r>
      <w:r>
        <w:rPr>
          <w:sz w:val="22"/>
          <w:szCs w:val="22"/>
          <w:lang w:val="sr-Latn-RS"/>
        </w:rPr>
        <w:t xml:space="preserve"> лиценцирање стечајних управника</w:t>
      </w:r>
      <w:r>
        <w:rPr>
          <w:sz w:val="22"/>
          <w:szCs w:val="22"/>
          <w:lang w:val="sr-Cyrl-CS"/>
        </w:rPr>
        <w:t>, Београд, Теразије 23, 6. спрат, најкасније</w:t>
      </w:r>
      <w:r w:rsidR="00A06FE4">
        <w:rPr>
          <w:sz w:val="22"/>
          <w:szCs w:val="22"/>
          <w:lang w:val="sr-Cyrl-CS"/>
        </w:rPr>
        <w:t xml:space="preserve"> до </w:t>
      </w:r>
      <w:r w:rsidR="002907B0" w:rsidRPr="002907B0">
        <w:rPr>
          <w:b/>
          <w:bCs/>
          <w:sz w:val="22"/>
          <w:szCs w:val="22"/>
          <w:lang w:val="sr-Cyrl-CS"/>
        </w:rPr>
        <w:t>12</w:t>
      </w:r>
      <w:r w:rsidR="00A06FE4" w:rsidRPr="002907B0">
        <w:rPr>
          <w:b/>
          <w:bCs/>
          <w:sz w:val="22"/>
          <w:szCs w:val="22"/>
          <w:lang w:val="sr-Cyrl-CS"/>
        </w:rPr>
        <w:t>.</w:t>
      </w:r>
      <w:r w:rsidR="00A06FE4" w:rsidRPr="00A06FE4">
        <w:rPr>
          <w:b/>
          <w:bCs/>
          <w:sz w:val="22"/>
          <w:szCs w:val="22"/>
          <w:lang w:val="sr-Cyrl-CS"/>
        </w:rPr>
        <w:t xml:space="preserve"> </w:t>
      </w:r>
      <w:r w:rsidR="002907B0">
        <w:rPr>
          <w:b/>
          <w:bCs/>
          <w:sz w:val="22"/>
          <w:szCs w:val="22"/>
          <w:lang w:val="sr-Cyrl-CS"/>
        </w:rPr>
        <w:t>септембра</w:t>
      </w:r>
      <w:r w:rsidR="00A06FE4" w:rsidRPr="00A06FE4">
        <w:rPr>
          <w:b/>
          <w:bCs/>
          <w:sz w:val="22"/>
          <w:szCs w:val="22"/>
          <w:lang w:val="sr-Cyrl-CS"/>
        </w:rPr>
        <w:t xml:space="preserve"> 2019</w:t>
      </w:r>
      <w:r w:rsidRPr="00A06FE4">
        <w:rPr>
          <w:b/>
          <w:bCs/>
          <w:sz w:val="22"/>
          <w:szCs w:val="22"/>
          <w:lang w:val="sr-Cyrl-CS"/>
        </w:rPr>
        <w:t>.</w:t>
      </w:r>
      <w:r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Cyrl-CS"/>
        </w:rPr>
        <w:t>г</w:t>
      </w:r>
      <w:r>
        <w:rPr>
          <w:b/>
          <w:sz w:val="22"/>
          <w:szCs w:val="22"/>
          <w:lang w:val="sr-Latn-CS"/>
        </w:rPr>
        <w:t>одине</w:t>
      </w:r>
      <w:r>
        <w:rPr>
          <w:b/>
          <w:sz w:val="22"/>
          <w:szCs w:val="22"/>
          <w:lang w:val="sr-Cyrl-CS"/>
        </w:rPr>
        <w:t xml:space="preserve"> до 15:00 часова</w:t>
      </w:r>
      <w:r>
        <w:rPr>
          <w:sz w:val="22"/>
          <w:szCs w:val="22"/>
          <w:lang w:val="sr-Cyrl-CS"/>
        </w:rPr>
        <w:t xml:space="preserve"> по београдском времену (</w:t>
      </w:r>
      <w:r>
        <w:rPr>
          <w:sz w:val="22"/>
          <w:szCs w:val="22"/>
        </w:rPr>
        <w:t>ГМТ+2).</w:t>
      </w:r>
      <w:r>
        <w:rPr>
          <w:sz w:val="22"/>
          <w:szCs w:val="22"/>
          <w:lang w:val="sr-Cyrl-CS"/>
        </w:rPr>
        <w:t xml:space="preserve"> Гаранција мора имати рок важења до</w:t>
      </w:r>
      <w:r w:rsidR="00A06FE4">
        <w:rPr>
          <w:sz w:val="22"/>
          <w:szCs w:val="22"/>
          <w:lang w:val="sr-Cyrl-CS"/>
        </w:rPr>
        <w:t xml:space="preserve"> </w:t>
      </w:r>
      <w:r w:rsidR="002907B0">
        <w:rPr>
          <w:sz w:val="22"/>
          <w:szCs w:val="22"/>
          <w:lang w:val="sr-Cyrl-CS"/>
        </w:rPr>
        <w:t>19</w:t>
      </w:r>
      <w:r w:rsidR="00A06FE4">
        <w:rPr>
          <w:sz w:val="22"/>
          <w:szCs w:val="22"/>
          <w:lang w:val="sr-Cyrl-CS"/>
        </w:rPr>
        <w:t>.новембра 2019</w:t>
      </w:r>
      <w:r w:rsidRPr="00A06FE4">
        <w:rPr>
          <w:bCs/>
          <w:sz w:val="22"/>
          <w:szCs w:val="22"/>
          <w:lang w:val="sr-Cyrl-CS"/>
        </w:rPr>
        <w:t>. године</w:t>
      </w:r>
      <w:r>
        <w:rPr>
          <w:sz w:val="22"/>
          <w:szCs w:val="22"/>
          <w:lang w:val="sr-Cyrl-CS"/>
        </w:rPr>
        <w:t xml:space="preserve">. У обзир ће се узети само банкарске гаранције које пристигну на назначену адресу у назначено време. </w:t>
      </w:r>
    </w:p>
    <w:p w14:paraId="68B4CAF4" w14:textId="5D6BCA8F" w:rsidR="00324F11" w:rsidRDefault="00324F11" w:rsidP="00324F11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>потпишу изјаву о губитку права на повраћај де</w:t>
      </w:r>
      <w:r w:rsidR="00F47A51">
        <w:rPr>
          <w:sz w:val="22"/>
          <w:szCs w:val="22"/>
          <w:lang w:val="sr-Cyrl-CS"/>
        </w:rPr>
        <w:t>позита. Изјава чини саставни де</w:t>
      </w:r>
      <w:r w:rsidR="00F47A51">
        <w:rPr>
          <w:sz w:val="22"/>
          <w:szCs w:val="22"/>
          <w:lang w:val="sr-Latn-RS"/>
        </w:rPr>
        <w:t>o</w:t>
      </w:r>
      <w:r>
        <w:rPr>
          <w:sz w:val="22"/>
          <w:szCs w:val="22"/>
          <w:lang w:val="sr-Cyrl-CS"/>
        </w:rPr>
        <w:t xml:space="preserve"> продајне документације;</w:t>
      </w:r>
    </w:p>
    <w:p w14:paraId="7ADACEE0" w14:textId="77777777" w:rsidR="00324F11" w:rsidRDefault="00324F11" w:rsidP="00324F11">
      <w:pPr>
        <w:numPr>
          <w:ilvl w:val="0"/>
          <w:numId w:val="2"/>
        </w:numPr>
        <w:jc w:val="both"/>
        <w:rPr>
          <w:i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потпишу уговор о чувању поверљивих података приликом преузимања продајне документације</w:t>
      </w:r>
      <w:r>
        <w:rPr>
          <w:i/>
          <w:sz w:val="22"/>
          <w:szCs w:val="22"/>
          <w:lang w:val="sr-Cyrl-CS"/>
        </w:rPr>
        <w:t>.</w:t>
      </w:r>
    </w:p>
    <w:p w14:paraId="373F5838" w14:textId="77777777" w:rsidR="00324F11" w:rsidRDefault="00324F11" w:rsidP="00324F11">
      <w:pPr>
        <w:jc w:val="both"/>
        <w:rPr>
          <w:sz w:val="22"/>
          <w:szCs w:val="22"/>
          <w:lang w:val="sr-Cyrl-CS"/>
        </w:rPr>
      </w:pPr>
    </w:p>
    <w:p w14:paraId="1428251A" w14:textId="5619FA43" w:rsidR="00324F11" w:rsidRDefault="00324F11" w:rsidP="00324F1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="00092ACE">
        <w:rPr>
          <w:sz w:val="22"/>
          <w:szCs w:val="22"/>
          <w:lang w:val="ru-RU"/>
        </w:rPr>
        <w:t>сваким радним даном од 10</w:t>
      </w:r>
      <w:r>
        <w:rPr>
          <w:sz w:val="22"/>
          <w:szCs w:val="22"/>
          <w:lang w:val="ru-RU"/>
        </w:rPr>
        <w:t xml:space="preserve"> до 13 часова, </w:t>
      </w:r>
      <w:r>
        <w:rPr>
          <w:sz w:val="22"/>
          <w:szCs w:val="22"/>
          <w:lang w:val="sr-Cyrl-CS"/>
        </w:rPr>
        <w:t xml:space="preserve">а најкасније </w:t>
      </w:r>
      <w:r w:rsidR="00020125">
        <w:rPr>
          <w:b/>
          <w:bCs/>
          <w:sz w:val="22"/>
          <w:szCs w:val="22"/>
          <w:lang w:val="sr-Cyrl-RS"/>
        </w:rPr>
        <w:t>5</w:t>
      </w:r>
      <w:r w:rsidRPr="00174AE4">
        <w:rPr>
          <w:b/>
          <w:bCs/>
          <w:sz w:val="22"/>
          <w:szCs w:val="22"/>
          <w:lang w:val="sr-Cyrl-RS"/>
        </w:rPr>
        <w:t xml:space="preserve"> радн</w:t>
      </w:r>
      <w:r w:rsidR="00020125">
        <w:rPr>
          <w:b/>
          <w:bCs/>
          <w:sz w:val="22"/>
          <w:szCs w:val="22"/>
          <w:lang w:val="sr-Cyrl-RS"/>
        </w:rPr>
        <w:t>их</w:t>
      </w:r>
      <w:r w:rsidRPr="00174AE4">
        <w:rPr>
          <w:b/>
          <w:bCs/>
          <w:sz w:val="22"/>
          <w:szCs w:val="22"/>
          <w:lang w:val="sr-Latn-CS"/>
        </w:rPr>
        <w:t xml:space="preserve"> </w:t>
      </w:r>
      <w:r w:rsidRPr="00174AE4">
        <w:rPr>
          <w:b/>
          <w:bCs/>
          <w:sz w:val="22"/>
          <w:szCs w:val="22"/>
          <w:lang w:val="sr-Cyrl-CS"/>
        </w:rPr>
        <w:t>дана</w:t>
      </w:r>
      <w:r>
        <w:rPr>
          <w:sz w:val="22"/>
          <w:szCs w:val="22"/>
          <w:lang w:val="sr-Cyrl-CS"/>
        </w:rPr>
        <w:t xml:space="preserve"> пре заказане продаје</w:t>
      </w:r>
      <w:r>
        <w:rPr>
          <w:sz w:val="22"/>
          <w:szCs w:val="22"/>
          <w:lang w:val="ru-RU"/>
        </w:rPr>
        <w:t xml:space="preserve"> (уз претходну најаву </w:t>
      </w:r>
      <w:r>
        <w:rPr>
          <w:sz w:val="22"/>
          <w:szCs w:val="22"/>
          <w:lang w:val="sr-Cyrl-CS"/>
        </w:rPr>
        <w:t>поверенику стечајног управника).</w:t>
      </w:r>
    </w:p>
    <w:p w14:paraId="6324183B" w14:textId="77777777" w:rsidR="00324F11" w:rsidRDefault="00324F11" w:rsidP="00324F11">
      <w:pPr>
        <w:jc w:val="both"/>
        <w:rPr>
          <w:sz w:val="22"/>
          <w:szCs w:val="22"/>
          <w:lang w:val="sr-Cyrl-CS"/>
        </w:rPr>
      </w:pPr>
    </w:p>
    <w:p w14:paraId="7AC27BB4" w14:textId="31285880" w:rsidR="00324F11" w:rsidRDefault="00324F11" w:rsidP="00324F11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CS"/>
        </w:rPr>
        <w:t xml:space="preserve">Након уплате депозита, а најкасније дo </w:t>
      </w:r>
      <w:r w:rsidR="002907B0" w:rsidRPr="00FB26AB">
        <w:rPr>
          <w:b/>
          <w:bCs/>
          <w:sz w:val="22"/>
          <w:szCs w:val="22"/>
          <w:lang w:val="sr-Cyrl-CS"/>
        </w:rPr>
        <w:t>12</w:t>
      </w:r>
      <w:r w:rsidR="00AF137A" w:rsidRPr="00FB26AB">
        <w:rPr>
          <w:b/>
          <w:sz w:val="22"/>
          <w:szCs w:val="22"/>
          <w:lang w:val="sr-Latn-RS"/>
        </w:rPr>
        <w:t>.</w:t>
      </w:r>
      <w:r w:rsidR="00AF137A" w:rsidRPr="00FB26AB">
        <w:rPr>
          <w:b/>
          <w:sz w:val="22"/>
          <w:szCs w:val="22"/>
          <w:lang w:val="sr-Cyrl-RS"/>
        </w:rPr>
        <w:t xml:space="preserve"> </w:t>
      </w:r>
      <w:r w:rsidR="002907B0" w:rsidRPr="00FB26AB">
        <w:rPr>
          <w:b/>
          <w:sz w:val="22"/>
          <w:szCs w:val="22"/>
          <w:lang w:val="sr-Cyrl-RS"/>
        </w:rPr>
        <w:t>септембра</w:t>
      </w:r>
      <w:r w:rsidR="00AF137A" w:rsidRPr="00FB26AB">
        <w:rPr>
          <w:b/>
          <w:sz w:val="22"/>
          <w:szCs w:val="22"/>
          <w:lang w:val="sr-Latn-RS"/>
        </w:rPr>
        <w:t xml:space="preserve"> 2019.</w:t>
      </w:r>
      <w:r w:rsidR="00AF137A" w:rsidRPr="00FB26AB">
        <w:rPr>
          <w:b/>
          <w:sz w:val="22"/>
          <w:szCs w:val="22"/>
          <w:lang w:val="sr-Cyrl-RS"/>
        </w:rPr>
        <w:t xml:space="preserve"> </w:t>
      </w:r>
      <w:r w:rsidR="001D64E2" w:rsidRPr="00FB26AB">
        <w:rPr>
          <w:b/>
          <w:sz w:val="22"/>
          <w:szCs w:val="22"/>
          <w:lang w:val="sr-Cyrl-RS"/>
        </w:rPr>
        <w:t>године</w:t>
      </w:r>
      <w:r>
        <w:rPr>
          <w:sz w:val="22"/>
          <w:szCs w:val="22"/>
          <w:lang w:val="sr-Cyrl-CS"/>
        </w:rPr>
        <w:t>, потенцијални купци, ради правовремене евиденције, морају предати поверенику Агенције за лиценцирање стечајних управника:</w:t>
      </w:r>
      <w:r>
        <w:rPr>
          <w:sz w:val="22"/>
          <w:szCs w:val="22"/>
          <w:lang w:val="sr-Cyrl-BA"/>
        </w:rPr>
        <w:t xml:space="preserve"> попуњен </w:t>
      </w:r>
      <w:r>
        <w:rPr>
          <w:sz w:val="22"/>
          <w:szCs w:val="22"/>
          <w:lang w:val="sr-Cyrl-CS"/>
        </w:rPr>
        <w:t>образац пријаве за учешће</w:t>
      </w:r>
      <w:r>
        <w:rPr>
          <w:sz w:val="22"/>
          <w:szCs w:val="22"/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>
        <w:rPr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>
        <w:rPr>
          <w:sz w:val="22"/>
          <w:szCs w:val="22"/>
          <w:lang w:val="sr-Cyrl-BA"/>
        </w:rPr>
        <w:t>, оверено овлашћење за заступање, уколико јавном надметању не присуствује потенцијални купац лично (за физичка лица) или законски заступник (за правна лица)</w:t>
      </w:r>
    </w:p>
    <w:p w14:paraId="1210944A" w14:textId="77777777" w:rsidR="00324F11" w:rsidRDefault="00324F11" w:rsidP="00324F11">
      <w:pPr>
        <w:jc w:val="both"/>
        <w:rPr>
          <w:sz w:val="22"/>
          <w:szCs w:val="22"/>
          <w:lang w:val="sr-Cyrl-CS"/>
        </w:rPr>
      </w:pPr>
    </w:p>
    <w:p w14:paraId="2115A3F1" w14:textId="18F6A957" w:rsidR="00324F11" w:rsidRDefault="00324F11" w:rsidP="00324F11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CS"/>
        </w:rPr>
        <w:t>Јавно надметање</w:t>
      </w:r>
      <w:r>
        <w:rPr>
          <w:sz w:val="22"/>
          <w:szCs w:val="22"/>
          <w:lang w:val="sr-Cyrl-CS"/>
        </w:rPr>
        <w:t xml:space="preserve"> одржаће се дана</w:t>
      </w:r>
      <w:r w:rsidR="00AF137A">
        <w:rPr>
          <w:sz w:val="22"/>
          <w:szCs w:val="22"/>
          <w:lang w:val="sr-Cyrl-CS"/>
        </w:rPr>
        <w:t xml:space="preserve"> </w:t>
      </w:r>
      <w:r w:rsidR="002907B0" w:rsidRPr="002907B0">
        <w:rPr>
          <w:b/>
          <w:bCs/>
          <w:sz w:val="22"/>
          <w:szCs w:val="22"/>
          <w:lang w:val="sr-Cyrl-CS"/>
        </w:rPr>
        <w:t>19</w:t>
      </w:r>
      <w:r w:rsidR="00AF137A" w:rsidRPr="002907B0">
        <w:rPr>
          <w:b/>
          <w:bCs/>
          <w:sz w:val="22"/>
          <w:szCs w:val="22"/>
          <w:lang w:val="sr-Cyrl-CS"/>
        </w:rPr>
        <w:t>.</w:t>
      </w:r>
      <w:r w:rsidR="00AF137A" w:rsidRPr="00AF137A">
        <w:rPr>
          <w:b/>
          <w:bCs/>
          <w:sz w:val="22"/>
          <w:szCs w:val="22"/>
          <w:lang w:val="sr-Cyrl-CS"/>
        </w:rPr>
        <w:t xml:space="preserve"> септембра 2019</w:t>
      </w:r>
      <w:r>
        <w:rPr>
          <w:b/>
          <w:sz w:val="22"/>
          <w:szCs w:val="22"/>
          <w:lang w:val="sr-Cyrl-CS"/>
        </w:rPr>
        <w:t>. године</w:t>
      </w:r>
      <w:r>
        <w:rPr>
          <w:sz w:val="22"/>
          <w:szCs w:val="22"/>
          <w:lang w:val="sr-Cyrl-CS"/>
        </w:rPr>
        <w:t xml:space="preserve">  у </w:t>
      </w:r>
      <w:r>
        <w:rPr>
          <w:b/>
          <w:sz w:val="22"/>
          <w:szCs w:val="22"/>
          <w:lang w:val="sr-Cyrl-CS"/>
        </w:rPr>
        <w:t>11 часова</w:t>
      </w:r>
      <w:r>
        <w:rPr>
          <w:sz w:val="22"/>
          <w:szCs w:val="22"/>
          <w:lang w:val="sr-Cyrl-CS"/>
        </w:rPr>
        <w:t xml:space="preserve"> на следећој адреси: Агенција за лиценцирање стечајних управника</w:t>
      </w:r>
      <w:r w:rsidR="00AF137A">
        <w:rPr>
          <w:sz w:val="22"/>
          <w:szCs w:val="22"/>
          <w:lang w:val="sr-Cyrl-CS"/>
        </w:rPr>
        <w:t xml:space="preserve"> -</w:t>
      </w:r>
      <w:r>
        <w:rPr>
          <w:sz w:val="22"/>
          <w:szCs w:val="22"/>
          <w:lang w:val="sr-Cyrl-CS"/>
        </w:rPr>
        <w:t xml:space="preserve"> </w:t>
      </w:r>
      <w:r w:rsidR="00AF137A">
        <w:rPr>
          <w:sz w:val="22"/>
          <w:szCs w:val="22"/>
          <w:lang w:val="sr-Cyrl-CS"/>
        </w:rPr>
        <w:t>Подручна јединица</w:t>
      </w:r>
      <w:r>
        <w:rPr>
          <w:sz w:val="22"/>
          <w:szCs w:val="22"/>
          <w:lang w:val="sr-Cyrl-CS"/>
        </w:rPr>
        <w:t xml:space="preserve"> за стечај</w:t>
      </w:r>
      <w:r w:rsidR="00AF137A">
        <w:rPr>
          <w:sz w:val="22"/>
          <w:szCs w:val="22"/>
          <w:lang w:val="sr-Cyrl-CS"/>
        </w:rPr>
        <w:t xml:space="preserve"> у Новом Саду, </w:t>
      </w:r>
      <w:r>
        <w:rPr>
          <w:sz w:val="22"/>
          <w:szCs w:val="22"/>
          <w:lang w:val="sr-Cyrl-CS"/>
        </w:rPr>
        <w:t>Нови Сад, Булевар Михајла Пупина бр. 10, 5. спрат.</w:t>
      </w:r>
    </w:p>
    <w:p w14:paraId="563F0BD9" w14:textId="77777777" w:rsidR="00324F11" w:rsidRDefault="00324F11" w:rsidP="00324F1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Регистрација учесника</w:t>
      </w:r>
      <w:r>
        <w:rPr>
          <w:sz w:val="22"/>
          <w:szCs w:val="22"/>
          <w:lang w:val="sr-Cyrl-CS"/>
        </w:rPr>
        <w:t xml:space="preserve"> почиње </w:t>
      </w:r>
      <w:r>
        <w:rPr>
          <w:sz w:val="22"/>
          <w:szCs w:val="22"/>
          <w:lang w:val="ru-RU"/>
        </w:rPr>
        <w:t xml:space="preserve">у 9 часова, </w:t>
      </w:r>
      <w:r>
        <w:rPr>
          <w:sz w:val="22"/>
          <w:szCs w:val="22"/>
          <w:lang w:val="sr-Cyrl-CS"/>
        </w:rPr>
        <w:t>а завршава се</w:t>
      </w:r>
      <w:r>
        <w:rPr>
          <w:sz w:val="22"/>
          <w:szCs w:val="22"/>
          <w:lang w:val="ru-RU"/>
        </w:rPr>
        <w:t xml:space="preserve"> у 10:50 часова</w:t>
      </w:r>
      <w:r>
        <w:rPr>
          <w:sz w:val="22"/>
          <w:szCs w:val="22"/>
          <w:lang w:val="sr-Cyrl-CS"/>
        </w:rPr>
        <w:t>, на истој адреси</w:t>
      </w:r>
      <w:r>
        <w:rPr>
          <w:b/>
          <w:sz w:val="22"/>
          <w:szCs w:val="22"/>
          <w:lang w:val="sr-Cyrl-CS"/>
        </w:rPr>
        <w:t>.</w:t>
      </w:r>
    </w:p>
    <w:p w14:paraId="4BB65F9E" w14:textId="77777777" w:rsidR="00324F11" w:rsidRDefault="00324F11" w:rsidP="00324F11">
      <w:pPr>
        <w:pStyle w:val="BodyText"/>
        <w:rPr>
          <w:color w:val="auto"/>
          <w:sz w:val="22"/>
          <w:szCs w:val="22"/>
        </w:rPr>
      </w:pPr>
    </w:p>
    <w:p w14:paraId="52E437D3" w14:textId="77777777" w:rsidR="00D225AF" w:rsidRPr="00D225AF" w:rsidRDefault="00D225AF" w:rsidP="00D225AF">
      <w:pPr>
        <w:jc w:val="both"/>
        <w:rPr>
          <w:sz w:val="22"/>
          <w:szCs w:val="22"/>
          <w:lang w:val="sr-Cyrl-CS"/>
        </w:rPr>
      </w:pPr>
      <w:r w:rsidRPr="00D225AF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183E839B" w14:textId="77777777" w:rsidR="00D225AF" w:rsidRPr="00D225AF" w:rsidRDefault="00D225AF" w:rsidP="00D225AF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D225AF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14:paraId="314B7EA4" w14:textId="77777777" w:rsidR="00D225AF" w:rsidRPr="00D225AF" w:rsidRDefault="00D225AF" w:rsidP="00D225AF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D225AF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14:paraId="38462F4C" w14:textId="77777777" w:rsidR="00D225AF" w:rsidRPr="00D225AF" w:rsidRDefault="00D225AF" w:rsidP="00D225AF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D225AF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увећања, ;</w:t>
      </w:r>
    </w:p>
    <w:p w14:paraId="779148A7" w14:textId="77777777" w:rsidR="00D225AF" w:rsidRPr="00D225AF" w:rsidRDefault="00D225AF" w:rsidP="00D225AF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D225AF">
        <w:rPr>
          <w:sz w:val="22"/>
          <w:szCs w:val="22"/>
          <w:lang w:val="sr-Cyrl-CS"/>
        </w:rPr>
        <w:t>одржава ред на јавном надметању;</w:t>
      </w:r>
    </w:p>
    <w:p w14:paraId="1B9D2AE7" w14:textId="77777777" w:rsidR="00D225AF" w:rsidRPr="00D225AF" w:rsidRDefault="00D225AF" w:rsidP="00D225AF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D225AF">
        <w:rPr>
          <w:sz w:val="22"/>
          <w:szCs w:val="22"/>
          <w:lang w:val="sr-Cyrl-CS"/>
        </w:rPr>
        <w:t>проглашава за купца учесника који је прихватио највишу понуђену цену</w:t>
      </w:r>
    </w:p>
    <w:p w14:paraId="778399AF" w14:textId="77777777" w:rsidR="00D225AF" w:rsidRPr="00D225AF" w:rsidRDefault="00D225AF" w:rsidP="00D225AF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D225AF">
        <w:rPr>
          <w:sz w:val="22"/>
          <w:szCs w:val="22"/>
          <w:lang w:val="sr-Cyrl-CS"/>
        </w:rPr>
        <w:t xml:space="preserve">потписује записник. </w:t>
      </w:r>
    </w:p>
    <w:p w14:paraId="58658084" w14:textId="77777777" w:rsidR="00324F11" w:rsidRDefault="00324F11" w:rsidP="00324F11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4900247D" w14:textId="77777777" w:rsidR="00324F11" w:rsidRDefault="00324F11" w:rsidP="00324F11">
      <w:pPr>
        <w:pStyle w:val="ListParagraph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</w:t>
      </w:r>
      <w:r>
        <w:rPr>
          <w:b/>
          <w:sz w:val="22"/>
          <w:szCs w:val="22"/>
          <w:lang w:val="sr-Cyrl-CS"/>
        </w:rPr>
        <w:t>у року од 2 радна дана</w:t>
      </w:r>
      <w:r>
        <w:rPr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гаранција.</w:t>
      </w:r>
    </w:p>
    <w:p w14:paraId="2584B5C4" w14:textId="77777777" w:rsidR="00324F11" w:rsidRDefault="00324F11" w:rsidP="00324F11">
      <w:pPr>
        <w:jc w:val="both"/>
        <w:rPr>
          <w:sz w:val="22"/>
          <w:szCs w:val="22"/>
          <w:lang w:val="sr-Cyrl-CS"/>
        </w:rPr>
      </w:pPr>
    </w:p>
    <w:p w14:paraId="6F3DD852" w14:textId="500A2DCB" w:rsidR="00324F11" w:rsidRDefault="00324F11" w:rsidP="00324F11">
      <w:pPr>
        <w:pStyle w:val="ListParagraph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Купопродајни уговор се потписује у року од </w:t>
      </w:r>
      <w:r>
        <w:rPr>
          <w:b/>
          <w:sz w:val="22"/>
          <w:szCs w:val="22"/>
          <w:lang w:val="sr-Cyrl-CS"/>
        </w:rPr>
        <w:t>5 радних дана</w:t>
      </w:r>
      <w:r>
        <w:rPr>
          <w:sz w:val="22"/>
          <w:szCs w:val="22"/>
          <w:lang w:val="sr-Cyrl-C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 </w:t>
      </w:r>
      <w:r>
        <w:rPr>
          <w:b/>
          <w:sz w:val="22"/>
          <w:szCs w:val="22"/>
          <w:lang w:val="sr-Cyrl-CS"/>
        </w:rPr>
        <w:t>8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 xml:space="preserve">дана </w:t>
      </w:r>
      <w:r>
        <w:rPr>
          <w:sz w:val="22"/>
          <w:szCs w:val="22"/>
          <w:lang w:val="sr-Cyrl-CS"/>
        </w:rPr>
        <w:t>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sr-Cyrl-CS"/>
        </w:rPr>
        <w:t xml:space="preserve"> У конкретном случају, купопродајни уговор потписује се у року од </w:t>
      </w:r>
      <w:r w:rsidR="00020125">
        <w:rPr>
          <w:b/>
          <w:sz w:val="22"/>
          <w:szCs w:val="22"/>
          <w:lang w:val="sr-Cyrl-CS"/>
        </w:rPr>
        <w:t>5</w:t>
      </w:r>
      <w:r>
        <w:rPr>
          <w:b/>
          <w:sz w:val="22"/>
          <w:szCs w:val="22"/>
          <w:lang w:val="sr-Cyrl-CS"/>
        </w:rPr>
        <w:t xml:space="preserve"> радн</w:t>
      </w:r>
      <w:r w:rsidR="00020125">
        <w:rPr>
          <w:b/>
          <w:sz w:val="22"/>
          <w:szCs w:val="22"/>
          <w:lang w:val="sr-Cyrl-CS"/>
        </w:rPr>
        <w:t>их</w:t>
      </w:r>
      <w:r>
        <w:rPr>
          <w:b/>
          <w:sz w:val="22"/>
          <w:szCs w:val="22"/>
          <w:lang w:val="sr-Cyrl-CS"/>
        </w:rPr>
        <w:t xml:space="preserve"> дана</w:t>
      </w:r>
      <w:r>
        <w:rPr>
          <w:sz w:val="22"/>
          <w:szCs w:val="22"/>
          <w:lang w:val="sr-Cyrl-CS"/>
        </w:rPr>
        <w:t xml:space="preserve"> од пријема обавештења којим се други најбољи понуђач проглашава за купца.</w:t>
      </w:r>
    </w:p>
    <w:p w14:paraId="32A0C3DE" w14:textId="77777777" w:rsidR="00324F11" w:rsidRDefault="00324F11" w:rsidP="00324F11">
      <w:pPr>
        <w:jc w:val="both"/>
        <w:rPr>
          <w:sz w:val="22"/>
          <w:szCs w:val="22"/>
          <w:lang w:val="ru-RU"/>
        </w:rPr>
      </w:pPr>
    </w:p>
    <w:p w14:paraId="5C86DBB6" w14:textId="0F0EB403" w:rsidR="00324F11" w:rsidRDefault="00324F11" w:rsidP="00324F11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="00020125">
        <w:rPr>
          <w:b/>
          <w:sz w:val="22"/>
          <w:szCs w:val="22"/>
          <w:lang w:val="sr-Cyrl-CS"/>
        </w:rPr>
        <w:t>8</w:t>
      </w:r>
      <w:r>
        <w:rPr>
          <w:b/>
          <w:sz w:val="22"/>
          <w:szCs w:val="22"/>
          <w:lang w:val="sr-Cyrl-CS"/>
        </w:rPr>
        <w:t xml:space="preserve"> радних дана</w:t>
      </w:r>
      <w:r>
        <w:rPr>
          <w:sz w:val="22"/>
          <w:szCs w:val="22"/>
          <w:lang w:val="sr-Cyrl-CS"/>
        </w:rPr>
        <w:t xml:space="preserve">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3CA7BA92" w14:textId="77777777" w:rsidR="00324F11" w:rsidRDefault="00324F11" w:rsidP="00324F11">
      <w:pPr>
        <w:jc w:val="both"/>
        <w:rPr>
          <w:sz w:val="22"/>
          <w:szCs w:val="22"/>
          <w:lang w:val="ru-RU"/>
        </w:rPr>
      </w:pPr>
    </w:p>
    <w:p w14:paraId="09AD4AA2" w14:textId="77777777" w:rsidR="00324F11" w:rsidRDefault="00324F11" w:rsidP="00324F1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>Порезе и трошкове који произлазе из закљученог купопродајног уговора у целости сноси купац.</w:t>
      </w:r>
    </w:p>
    <w:p w14:paraId="5814E94A" w14:textId="77777777" w:rsidR="00324F11" w:rsidRDefault="00324F11" w:rsidP="00324F11">
      <w:pPr>
        <w:jc w:val="both"/>
        <w:rPr>
          <w:sz w:val="22"/>
          <w:szCs w:val="22"/>
          <w:lang w:val="sr-Cyrl-CS"/>
        </w:rPr>
      </w:pPr>
    </w:p>
    <w:p w14:paraId="35469DD1" w14:textId="77777777" w:rsidR="00324F11" w:rsidRDefault="00324F11" w:rsidP="00324F1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sr-Cyrl-CS"/>
        </w:rPr>
      </w:pPr>
      <w:r>
        <w:rPr>
          <w:rFonts w:eastAsia="Calibri"/>
          <w:color w:val="000000"/>
          <w:sz w:val="22"/>
          <w:szCs w:val="22"/>
          <w:lang w:val="sr-Cyrl-CS"/>
        </w:rPr>
        <w:t xml:space="preserve">НАПОМЕНА: У случају да за купца у поступку продаје стечајног дужника буде проглашено правно или физичко лице које подлеже обавези подношења пријаве концентрације, сходно одредбама Закона о заштити конкуренције („Сл.гласник РС“ бр.51/2009), услови и рокови закључења уговора биће прилагођени роковима одлучивања Комисије за заштиту конкуренције. У наведеном случају пролашеном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конкуренције. </w:t>
      </w:r>
    </w:p>
    <w:p w14:paraId="71211DE9" w14:textId="77777777" w:rsidR="00324F11" w:rsidRDefault="00324F11" w:rsidP="00324F11">
      <w:pPr>
        <w:jc w:val="both"/>
        <w:rPr>
          <w:sz w:val="22"/>
          <w:szCs w:val="22"/>
          <w:lang w:val="ru-RU"/>
        </w:rPr>
      </w:pPr>
    </w:p>
    <w:p w14:paraId="1E855C52" w14:textId="77777777" w:rsidR="00324F11" w:rsidRDefault="00324F11" w:rsidP="00324F11">
      <w:pPr>
        <w:jc w:val="both"/>
        <w:rPr>
          <w:sz w:val="22"/>
          <w:szCs w:val="22"/>
          <w:lang w:val="ru-RU"/>
        </w:rPr>
      </w:pPr>
    </w:p>
    <w:p w14:paraId="7D33862F" w14:textId="77777777" w:rsidR="00324F11" w:rsidRDefault="00324F11" w:rsidP="00324F11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z w:val="22"/>
          <w:szCs w:val="22"/>
          <w:lang w:val="sr-Cyrl-CS"/>
        </w:rPr>
        <w:t>влашћено лице:</w:t>
      </w:r>
      <w:r w:rsidR="006230B1">
        <w:rPr>
          <w:sz w:val="22"/>
          <w:szCs w:val="22"/>
          <w:lang w:val="ru-RU"/>
        </w:rPr>
        <w:t xml:space="preserve"> Повереник Ђорђе Остојић</w:t>
      </w:r>
      <w:r w:rsidR="006230B1">
        <w:rPr>
          <w:sz w:val="22"/>
          <w:szCs w:val="22"/>
          <w:lang w:val="sr-Cyrl-CS"/>
        </w:rPr>
        <w:t>, контакт телефон: 063/511-194</w:t>
      </w:r>
      <w:r>
        <w:rPr>
          <w:sz w:val="22"/>
          <w:szCs w:val="22"/>
        </w:rPr>
        <w:t xml:space="preserve">, </w:t>
      </w:r>
      <w:r w:rsidR="006230B1">
        <w:rPr>
          <w:sz w:val="22"/>
          <w:szCs w:val="22"/>
          <w:lang w:val="hr-HR"/>
        </w:rPr>
        <w:t xml:space="preserve">e-mail </w:t>
      </w:r>
      <w:r w:rsidR="006230B1">
        <w:rPr>
          <w:sz w:val="22"/>
          <w:szCs w:val="22"/>
          <w:lang w:val="sr-Latn-RS"/>
        </w:rPr>
        <w:t>djordje637</w:t>
      </w:r>
      <w:r>
        <w:rPr>
          <w:sz w:val="22"/>
          <w:szCs w:val="22"/>
        </w:rPr>
        <w:t>@gmail.com.</w:t>
      </w:r>
    </w:p>
    <w:p w14:paraId="3CAFB575" w14:textId="77777777" w:rsidR="00324F11" w:rsidRDefault="00324F11" w:rsidP="00324F11">
      <w:pPr>
        <w:pStyle w:val="BodyTextIndent"/>
        <w:jc w:val="both"/>
        <w:rPr>
          <w:color w:val="2F5496"/>
          <w:sz w:val="22"/>
          <w:szCs w:val="22"/>
          <w:lang w:val="ru-RU"/>
        </w:rPr>
      </w:pPr>
    </w:p>
    <w:p w14:paraId="3BD11110" w14:textId="77777777" w:rsidR="00324F11" w:rsidRDefault="00324F11" w:rsidP="00324F11">
      <w:pPr>
        <w:pStyle w:val="BodyTextIndent"/>
        <w:jc w:val="both"/>
        <w:rPr>
          <w:color w:val="2F5496"/>
          <w:sz w:val="22"/>
          <w:szCs w:val="22"/>
          <w:lang w:val="ru-RU"/>
        </w:rPr>
      </w:pPr>
    </w:p>
    <w:p w14:paraId="5E885832" w14:textId="77777777" w:rsidR="00324F11" w:rsidRDefault="00324F11" w:rsidP="00324F11">
      <w:pPr>
        <w:pStyle w:val="BodyTextIndent"/>
        <w:jc w:val="both"/>
        <w:rPr>
          <w:color w:val="2F5496"/>
          <w:sz w:val="22"/>
          <w:szCs w:val="22"/>
          <w:lang w:val="ru-RU"/>
        </w:rPr>
      </w:pPr>
    </w:p>
    <w:p w14:paraId="2FAC57A6" w14:textId="77777777" w:rsidR="00324F11" w:rsidRDefault="00324F11" w:rsidP="00324F11">
      <w:pPr>
        <w:pStyle w:val="BodyTextIndent"/>
        <w:jc w:val="both"/>
        <w:rPr>
          <w:color w:val="2F5496"/>
          <w:lang w:val="ru-RU"/>
        </w:rPr>
      </w:pPr>
    </w:p>
    <w:p w14:paraId="01AB3AD9" w14:textId="77777777" w:rsidR="00BE47FE" w:rsidRDefault="00BE47FE"/>
    <w:sectPr w:rsidR="00BE4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62"/>
    <w:multiLevelType w:val="hybridMultilevel"/>
    <w:tmpl w:val="47DE7F00"/>
    <w:lvl w:ilvl="0" w:tplc="BD3C3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32BA9"/>
    <w:multiLevelType w:val="hybridMultilevel"/>
    <w:tmpl w:val="01E28302"/>
    <w:lvl w:ilvl="0" w:tplc="726C2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518A"/>
    <w:multiLevelType w:val="hybridMultilevel"/>
    <w:tmpl w:val="E61A38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72F48"/>
    <w:multiLevelType w:val="hybridMultilevel"/>
    <w:tmpl w:val="7A2EC59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9068D"/>
    <w:multiLevelType w:val="hybridMultilevel"/>
    <w:tmpl w:val="EB8E2C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5087A"/>
    <w:multiLevelType w:val="hybridMultilevel"/>
    <w:tmpl w:val="A5CE3C0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11"/>
    <w:rsid w:val="00020125"/>
    <w:rsid w:val="00033EB1"/>
    <w:rsid w:val="00036BA7"/>
    <w:rsid w:val="00091511"/>
    <w:rsid w:val="00092ACE"/>
    <w:rsid w:val="000E38E1"/>
    <w:rsid w:val="000E4D9F"/>
    <w:rsid w:val="0012187C"/>
    <w:rsid w:val="00152315"/>
    <w:rsid w:val="00174AE4"/>
    <w:rsid w:val="00175E59"/>
    <w:rsid w:val="001D64E2"/>
    <w:rsid w:val="001E456E"/>
    <w:rsid w:val="002907B0"/>
    <w:rsid w:val="00297AE0"/>
    <w:rsid w:val="002F4A4E"/>
    <w:rsid w:val="003111E8"/>
    <w:rsid w:val="00324F11"/>
    <w:rsid w:val="00372FB0"/>
    <w:rsid w:val="00424EEF"/>
    <w:rsid w:val="00435F4E"/>
    <w:rsid w:val="004C209B"/>
    <w:rsid w:val="00597F22"/>
    <w:rsid w:val="005C0397"/>
    <w:rsid w:val="005E67C5"/>
    <w:rsid w:val="006230B1"/>
    <w:rsid w:val="00641050"/>
    <w:rsid w:val="00644A1A"/>
    <w:rsid w:val="00774C94"/>
    <w:rsid w:val="00794998"/>
    <w:rsid w:val="00860070"/>
    <w:rsid w:val="008D1BA1"/>
    <w:rsid w:val="008E4E4F"/>
    <w:rsid w:val="0095436D"/>
    <w:rsid w:val="009B5DDD"/>
    <w:rsid w:val="009F6DE0"/>
    <w:rsid w:val="00A06FE4"/>
    <w:rsid w:val="00A1738B"/>
    <w:rsid w:val="00A45F70"/>
    <w:rsid w:val="00A50266"/>
    <w:rsid w:val="00A6487C"/>
    <w:rsid w:val="00A76DF6"/>
    <w:rsid w:val="00A83D65"/>
    <w:rsid w:val="00AD04E9"/>
    <w:rsid w:val="00AF137A"/>
    <w:rsid w:val="00B20698"/>
    <w:rsid w:val="00BC4CFB"/>
    <w:rsid w:val="00BE47FE"/>
    <w:rsid w:val="00D225AF"/>
    <w:rsid w:val="00DF688D"/>
    <w:rsid w:val="00E15D6D"/>
    <w:rsid w:val="00E22678"/>
    <w:rsid w:val="00E54B2A"/>
    <w:rsid w:val="00ED09A4"/>
    <w:rsid w:val="00ED71CB"/>
    <w:rsid w:val="00F3658D"/>
    <w:rsid w:val="00F36CCE"/>
    <w:rsid w:val="00F47A51"/>
    <w:rsid w:val="00F87927"/>
    <w:rsid w:val="00FB26AB"/>
    <w:rsid w:val="00FD5E09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BEA1"/>
  <w15:docId w15:val="{24EF4B3C-0B26-4B6C-8644-40AA960F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24F11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324F11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nhideWhenUsed/>
    <w:rsid w:val="00324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24F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24F11"/>
    <w:pPr>
      <w:ind w:left="720"/>
      <w:contextualSpacing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5F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7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1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1C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1C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1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1C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1701</Words>
  <Characters>9700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Igor ID. Draskic</cp:lastModifiedBy>
  <cp:revision>2</cp:revision>
  <dcterms:created xsi:type="dcterms:W3CDTF">2019-08-14T11:39:00Z</dcterms:created>
  <dcterms:modified xsi:type="dcterms:W3CDTF">2019-08-14T11:39:00Z</dcterms:modified>
</cp:coreProperties>
</file>